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73E4A" w14:textId="26C1F02F" w:rsidR="006911B9" w:rsidRDefault="004F6AAC" w:rsidP="00E77D18">
      <w:pPr>
        <w:spacing w:after="0"/>
        <w:jc w:val="center"/>
        <w:rPr>
          <w:rFonts w:ascii="Tahoma" w:hAnsi="Tahoma" w:cs="Tahoma"/>
          <w:b/>
          <w:bCs/>
          <w:color w:val="565657"/>
          <w:sz w:val="32"/>
          <w:szCs w:val="32"/>
        </w:rPr>
      </w:pPr>
      <w:r>
        <w:rPr>
          <w:rFonts w:ascii="Tahoma" w:hAnsi="Tahoma" w:cs="Tahoma"/>
          <w:b/>
          <w:bCs/>
          <w:noProof/>
          <w:color w:val="565657"/>
          <w:sz w:val="32"/>
          <w:szCs w:val="32"/>
        </w:rPr>
        <mc:AlternateContent>
          <mc:Choice Requires="wps">
            <w:drawing>
              <wp:anchor distT="0" distB="0" distL="114300" distR="114300" simplePos="0" relativeHeight="251659264" behindDoc="0" locked="0" layoutInCell="1" allowOverlap="1" wp14:anchorId="6D8B2719" wp14:editId="71EB9636">
                <wp:simplePos x="0" y="0"/>
                <wp:positionH relativeFrom="column">
                  <wp:posOffset>-118745</wp:posOffset>
                </wp:positionH>
                <wp:positionV relativeFrom="paragraph">
                  <wp:posOffset>44450</wp:posOffset>
                </wp:positionV>
                <wp:extent cx="3219450" cy="238125"/>
                <wp:effectExtent l="0" t="0" r="0" b="9525"/>
                <wp:wrapNone/>
                <wp:docPr id="49517769" name="Rechteck 3"/>
                <wp:cNvGraphicFramePr/>
                <a:graphic xmlns:a="http://schemas.openxmlformats.org/drawingml/2006/main">
                  <a:graphicData uri="http://schemas.microsoft.com/office/word/2010/wordprocessingShape">
                    <wps:wsp>
                      <wps:cNvSpPr/>
                      <wps:spPr>
                        <a:xfrm>
                          <a:off x="0" y="0"/>
                          <a:ext cx="3219450" cy="2381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896E38" id="Rechteck 3" o:spid="_x0000_s1026" style="position:absolute;margin-left:-9.35pt;margin-top:3.5pt;width:253.5pt;height:18.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" fillcolor="white [3212]" stroked="f" strokeweight="1pt"/>
            </w:pict>
          </mc:Fallback>
        </mc:AlternateContent>
      </w:r>
    </w:p>
    <w:p w14:paraId="157DE62F" w14:textId="0875B589" w:rsidR="006911B9" w:rsidRDefault="006911B9" w:rsidP="00E77D18">
      <w:pPr>
        <w:spacing w:after="0"/>
        <w:jc w:val="center"/>
        <w:rPr>
          <w:rFonts w:ascii="Tahoma" w:hAnsi="Tahoma" w:cs="Tahoma"/>
          <w:b/>
          <w:bCs/>
          <w:color w:val="565657"/>
          <w:sz w:val="32"/>
          <w:szCs w:val="32"/>
        </w:rPr>
      </w:pPr>
    </w:p>
    <w:p w14:paraId="3A492D9E" w14:textId="7632C300" w:rsidR="00315915" w:rsidRDefault="00E77D18" w:rsidP="004F6AAC">
      <w:pPr>
        <w:spacing w:after="0"/>
        <w:jc w:val="center"/>
        <w:rPr>
          <w:rFonts w:ascii="Tahoma" w:hAnsi="Tahoma" w:cs="Tahoma"/>
          <w:b/>
          <w:bCs/>
          <w:color w:val="565657"/>
          <w:sz w:val="32"/>
          <w:szCs w:val="32"/>
        </w:rPr>
      </w:pPr>
      <w:r w:rsidRPr="00E77D18">
        <w:rPr>
          <w:rFonts w:ascii="Tahoma" w:hAnsi="Tahoma" w:cs="Tahoma"/>
          <w:b/>
          <w:bCs/>
          <w:color w:val="565657"/>
          <w:sz w:val="32"/>
          <w:szCs w:val="32"/>
        </w:rPr>
        <w:t>Brandschutzausschreibungstexte Alu</w:t>
      </w:r>
    </w:p>
    <w:p w14:paraId="2FC4FB24" w14:textId="77777777" w:rsidR="00E77D18" w:rsidRPr="006911B9" w:rsidRDefault="00E77D18" w:rsidP="00E77D18">
      <w:pPr>
        <w:spacing w:after="0"/>
        <w:jc w:val="center"/>
        <w:rPr>
          <w:rFonts w:ascii="Tahoma" w:hAnsi="Tahoma" w:cs="Tahoma"/>
          <w:b/>
          <w:bCs/>
          <w:color w:val="565657"/>
          <w:sz w:val="10"/>
          <w:szCs w:val="10"/>
        </w:rPr>
      </w:pPr>
    </w:p>
    <w:p w14:paraId="18247DD1" w14:textId="57A477F3" w:rsidR="00E77D18" w:rsidRPr="00E77D18" w:rsidRDefault="00E77D18" w:rsidP="00E77D18">
      <w:pPr>
        <w:jc w:val="center"/>
        <w:rPr>
          <w:rFonts w:ascii="Tahoma" w:hAnsi="Tahoma" w:cs="Tahoma"/>
          <w:b/>
          <w:bCs/>
          <w:color w:val="76B82A"/>
        </w:rPr>
      </w:pPr>
      <w:r w:rsidRPr="00E77D18">
        <w:rPr>
          <w:rFonts w:ascii="Tahoma" w:hAnsi="Tahoma" w:cs="Tahoma"/>
          <w:b/>
          <w:bCs/>
          <w:color w:val="76B82A"/>
          <w:sz w:val="24"/>
          <w:szCs w:val="24"/>
        </w:rPr>
        <w:t>Grünbeck Brandschutzfenster Schüco ADS 80 FR 30</w:t>
      </w:r>
    </w:p>
    <w:p w14:paraId="55A15438" w14:textId="7FCFD283" w:rsidR="00E77D18" w:rsidRDefault="00E77D18" w:rsidP="00E77D18">
      <w:pPr>
        <w:jc w:val="center"/>
        <w:rPr>
          <w:rFonts w:ascii="Tahoma" w:hAnsi="Tahoma" w:cs="Tahoma"/>
          <w:b/>
          <w:bCs/>
          <w:color w:val="565657"/>
          <w:sz w:val="24"/>
          <w:szCs w:val="24"/>
        </w:rPr>
      </w:pPr>
      <w:r>
        <w:rPr>
          <w:rFonts w:ascii="Tahoma" w:hAnsi="Tahoma" w:cs="Tahoma"/>
          <w:b/>
          <w:bCs/>
          <w:noProof/>
          <w:color w:val="565657"/>
          <w:sz w:val="24"/>
          <w:szCs w:val="24"/>
        </w:rPr>
        <w:drawing>
          <wp:inline distT="0" distB="0" distL="0" distR="0" wp14:anchorId="1A149FA5" wp14:editId="5F8A4C78">
            <wp:extent cx="1133475" cy="1133475"/>
            <wp:effectExtent l="0" t="0" r="9525" b="9525"/>
            <wp:docPr id="165127104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pic:spPr>
                </pic:pic>
              </a:graphicData>
            </a:graphic>
          </wp:inline>
        </w:drawing>
      </w:r>
    </w:p>
    <w:p w14:paraId="2CB049D8" w14:textId="77777777" w:rsidR="00E77D18" w:rsidRPr="00E77D18" w:rsidRDefault="00E77D18" w:rsidP="00E77D18">
      <w:pPr>
        <w:pStyle w:val="Listenabsatz"/>
        <w:numPr>
          <w:ilvl w:val="0"/>
          <w:numId w:val="1"/>
        </w:numPr>
        <w:rPr>
          <w:rFonts w:ascii="Tahoma" w:hAnsi="Tahoma" w:cs="Tahoma"/>
          <w:b/>
          <w:bCs/>
          <w:color w:val="565657"/>
        </w:rPr>
      </w:pPr>
      <w:r w:rsidRPr="00E77D18">
        <w:rPr>
          <w:rFonts w:ascii="Tahoma" w:hAnsi="Tahoma" w:cs="Tahoma"/>
          <w:bCs/>
          <w:color w:val="565657"/>
          <w:lang w:eastAsia="de-DE" w:bidi="de-DE"/>
        </w:rPr>
        <w:t>Schüco ADS 80 FR 30, thermisch getrenntes Aluminium-System für Feuerschutzabschlüsse F 30 nach DIN 4102</w:t>
      </w:r>
    </w:p>
    <w:p w14:paraId="020DB346" w14:textId="77777777" w:rsidR="00E77D18" w:rsidRPr="00E77D18" w:rsidRDefault="00E77D18" w:rsidP="00E77D18">
      <w:pPr>
        <w:pStyle w:val="Listenabsatz"/>
        <w:rPr>
          <w:rFonts w:ascii="Tahoma" w:hAnsi="Tahoma" w:cs="Tahoma"/>
          <w:b/>
          <w:bCs/>
          <w:color w:val="565657"/>
        </w:rPr>
      </w:pPr>
    </w:p>
    <w:p w14:paraId="62A322B3" w14:textId="0E8D78A1" w:rsidR="00E77D18" w:rsidRPr="00E77D18" w:rsidRDefault="00E77D18" w:rsidP="00E77D18">
      <w:pPr>
        <w:pStyle w:val="Listenabsatz"/>
        <w:numPr>
          <w:ilvl w:val="0"/>
          <w:numId w:val="1"/>
        </w:numPr>
        <w:rPr>
          <w:rFonts w:ascii="Tahoma" w:hAnsi="Tahoma" w:cs="Tahoma"/>
          <w:bCs/>
          <w:color w:val="565657"/>
          <w:lang w:eastAsia="de-DE" w:bidi="de-DE"/>
        </w:rPr>
      </w:pPr>
      <w:r w:rsidRPr="00E20090">
        <w:rPr>
          <w:rFonts w:ascii="Tahoma" w:hAnsi="Tahoma" w:cs="Tahoma"/>
          <w:bCs/>
          <w:color w:val="565657"/>
          <w:lang w:eastAsia="de-DE" w:bidi="de-DE"/>
        </w:rPr>
        <w:t>mit 80mm Grundbautiefe</w:t>
      </w:r>
      <w:r w:rsidRPr="00E77D18">
        <w:rPr>
          <w:rFonts w:ascii="Tahoma" w:hAnsi="Tahoma" w:cs="Tahoma"/>
          <w:bCs/>
          <w:color w:val="565657"/>
          <w:lang w:eastAsia="de-DE" w:bidi="de-DE"/>
        </w:rPr>
        <w:t xml:space="preserve">, </w:t>
      </w:r>
      <w:r w:rsidR="0077781A">
        <w:rPr>
          <w:rFonts w:ascii="Tahoma" w:hAnsi="Tahoma" w:cs="Tahoma"/>
          <w:bCs/>
          <w:color w:val="565657"/>
          <w:lang w:eastAsia="de-DE" w:bidi="de-DE"/>
        </w:rPr>
        <w:t>f</w:t>
      </w:r>
      <w:r w:rsidRPr="00E77D18">
        <w:rPr>
          <w:rFonts w:ascii="Tahoma" w:hAnsi="Tahoma" w:cs="Tahoma"/>
          <w:bCs/>
          <w:color w:val="565657"/>
          <w:lang w:eastAsia="de-DE" w:bidi="de-DE"/>
        </w:rPr>
        <w:t xml:space="preserve">euerhemmende Verglasung F30, </w:t>
      </w:r>
    </w:p>
    <w:p w14:paraId="2777158E" w14:textId="77777777" w:rsidR="00E77D18" w:rsidRPr="00E77D18" w:rsidRDefault="00E77D18" w:rsidP="00E77D18">
      <w:pPr>
        <w:pStyle w:val="Listenabsatz"/>
        <w:rPr>
          <w:rFonts w:ascii="Tahoma" w:hAnsi="Tahoma" w:cs="Tahoma"/>
          <w:bCs/>
          <w:color w:val="565657"/>
          <w:lang w:eastAsia="de-DE" w:bidi="de-DE"/>
        </w:rPr>
      </w:pPr>
      <w:r w:rsidRPr="00E77D18">
        <w:rPr>
          <w:rFonts w:ascii="Tahoma" w:hAnsi="Tahoma" w:cs="Tahoma"/>
          <w:bCs/>
          <w:color w:val="565657"/>
          <w:lang w:eastAsia="de-DE" w:bidi="de-DE"/>
        </w:rPr>
        <w:t>allgemeine Bauartgenehmigung Nr. Z-19.14-1830</w:t>
      </w:r>
    </w:p>
    <w:p w14:paraId="1E82C1FA" w14:textId="77777777" w:rsidR="00E77D18" w:rsidRPr="00E77D18" w:rsidRDefault="00E77D18" w:rsidP="00E77D18">
      <w:pPr>
        <w:pStyle w:val="Listenabsatz"/>
        <w:rPr>
          <w:rFonts w:ascii="Tahoma" w:hAnsi="Tahoma" w:cs="Tahoma"/>
          <w:bCs/>
          <w:color w:val="565657"/>
          <w:lang w:eastAsia="de-DE" w:bidi="de-DE"/>
        </w:rPr>
      </w:pPr>
    </w:p>
    <w:p w14:paraId="1958620C" w14:textId="77777777" w:rsidR="00E77D18" w:rsidRPr="00E77D18" w:rsidRDefault="00E77D18" w:rsidP="00E77D18">
      <w:pPr>
        <w:pStyle w:val="Listenabsatz"/>
        <w:numPr>
          <w:ilvl w:val="0"/>
          <w:numId w:val="1"/>
        </w:numPr>
        <w:rPr>
          <w:rFonts w:ascii="Tahoma" w:hAnsi="Tahoma" w:cs="Tahoma"/>
          <w:bCs/>
          <w:color w:val="565657"/>
          <w:lang w:eastAsia="de-DE" w:bidi="de-DE"/>
        </w:rPr>
      </w:pPr>
      <w:r w:rsidRPr="00E77D18">
        <w:rPr>
          <w:rFonts w:ascii="Tahoma" w:hAnsi="Tahoma" w:cs="Tahoma"/>
          <w:bCs/>
          <w:color w:val="565657"/>
          <w:lang w:eastAsia="de-DE" w:bidi="de-DE"/>
        </w:rPr>
        <w:t>maximal zulässige Höhe der feuerhemmenden Verglasung = 4500mm,</w:t>
      </w:r>
    </w:p>
    <w:p w14:paraId="6EB6321C" w14:textId="77777777" w:rsidR="00E77D18" w:rsidRPr="00E77D18" w:rsidRDefault="00E77D18" w:rsidP="00E77D18">
      <w:pPr>
        <w:ind w:firstLine="708"/>
        <w:rPr>
          <w:rFonts w:ascii="Tahoma" w:hAnsi="Tahoma" w:cs="Tahoma"/>
          <w:bCs/>
          <w:color w:val="565657"/>
          <w:lang w:eastAsia="de-DE" w:bidi="de-DE"/>
        </w:rPr>
      </w:pPr>
      <w:r w:rsidRPr="00E77D18">
        <w:rPr>
          <w:rFonts w:ascii="Tahoma" w:hAnsi="Tahoma" w:cs="Tahoma"/>
          <w:bCs/>
          <w:color w:val="565657"/>
          <w:lang w:eastAsia="de-DE" w:bidi="de-DE"/>
        </w:rPr>
        <w:t xml:space="preserve">maximal zulässige Breite der feuerbeständigen Verglasung = unbegrenzt, </w:t>
      </w:r>
    </w:p>
    <w:p w14:paraId="5EAD4E83" w14:textId="7F00BEDA" w:rsidR="00E77D18" w:rsidRPr="00E77D18" w:rsidRDefault="00E77D18" w:rsidP="00E77D18">
      <w:pPr>
        <w:ind w:firstLine="708"/>
        <w:rPr>
          <w:rFonts w:ascii="Tahoma" w:hAnsi="Tahoma" w:cs="Tahoma"/>
          <w:bCs/>
          <w:color w:val="565657"/>
          <w:lang w:eastAsia="de-DE" w:bidi="de-DE"/>
        </w:rPr>
      </w:pPr>
      <w:r w:rsidRPr="00E77D18">
        <w:rPr>
          <w:rFonts w:ascii="Tahoma" w:hAnsi="Tahoma" w:cs="Tahoma"/>
          <w:bCs/>
          <w:color w:val="565657"/>
          <w:lang w:eastAsia="de-DE" w:bidi="de-DE"/>
        </w:rPr>
        <w:t>maximal zulässige Scheibengröße bei VSG Aufbau Hochformat: 1400 x 3000mm</w:t>
      </w:r>
      <w:r w:rsidR="000E4D98">
        <w:rPr>
          <w:rFonts w:ascii="Tahoma" w:hAnsi="Tahoma" w:cs="Tahoma"/>
          <w:bCs/>
          <w:color w:val="565657"/>
          <w:lang w:eastAsia="de-DE" w:bidi="de-DE"/>
        </w:rPr>
        <w:t>,</w:t>
      </w:r>
    </w:p>
    <w:p w14:paraId="39A9D89F" w14:textId="77777777" w:rsidR="00E77D18" w:rsidRPr="00E77D18" w:rsidRDefault="00E77D18" w:rsidP="00E77D18">
      <w:pPr>
        <w:ind w:firstLine="708"/>
        <w:rPr>
          <w:rFonts w:ascii="Tahoma" w:hAnsi="Tahoma" w:cs="Tahoma"/>
          <w:bCs/>
          <w:color w:val="565657"/>
          <w:lang w:eastAsia="de-DE" w:bidi="de-DE"/>
        </w:rPr>
      </w:pPr>
      <w:r w:rsidRPr="00E77D18">
        <w:rPr>
          <w:rFonts w:ascii="Tahoma" w:hAnsi="Tahoma" w:cs="Tahoma"/>
          <w:bCs/>
          <w:color w:val="565657"/>
          <w:lang w:eastAsia="de-DE" w:bidi="de-DE"/>
        </w:rPr>
        <w:t>maximal zulässige Scheibengröße bei VSG Aufbau Querformat: 2430 x 1400mm</w:t>
      </w:r>
    </w:p>
    <w:p w14:paraId="43E82E38" w14:textId="7433080F" w:rsidR="00E77D18" w:rsidRPr="00E77D18" w:rsidRDefault="00E77D18" w:rsidP="00E77D18">
      <w:pPr>
        <w:pStyle w:val="Listenabsatz"/>
        <w:numPr>
          <w:ilvl w:val="0"/>
          <w:numId w:val="1"/>
        </w:numPr>
        <w:rPr>
          <w:rFonts w:ascii="Tahoma" w:hAnsi="Tahoma" w:cs="Tahoma"/>
          <w:bCs/>
          <w:color w:val="565657"/>
          <w:lang w:eastAsia="de-DE" w:bidi="de-DE"/>
        </w:rPr>
      </w:pPr>
      <w:r w:rsidRPr="00E77D18">
        <w:rPr>
          <w:rFonts w:ascii="Tahoma" w:hAnsi="Tahoma" w:cs="Tahoma"/>
          <w:bCs/>
          <w:color w:val="565657"/>
          <w:lang w:eastAsia="de-DE" w:bidi="de-DE"/>
        </w:rPr>
        <w:t>Konstruktionsmerkmale: 5-Kammer-Aluminium-Hohlprofile, Brandschutz-Isolatoren sind nach den Systemvorgaben einzubringen. Es dürfen nur geprüfte</w:t>
      </w:r>
      <w:r w:rsidR="000D0F08">
        <w:rPr>
          <w:rFonts w:ascii="Tahoma" w:hAnsi="Tahoma" w:cs="Tahoma"/>
          <w:bCs/>
          <w:color w:val="565657"/>
          <w:lang w:eastAsia="de-DE" w:bidi="de-DE"/>
        </w:rPr>
        <w:t>,</w:t>
      </w:r>
      <w:r w:rsidRPr="00E77D18">
        <w:rPr>
          <w:rFonts w:ascii="Tahoma" w:hAnsi="Tahoma" w:cs="Tahoma"/>
          <w:bCs/>
          <w:color w:val="565657"/>
          <w:lang w:eastAsia="de-DE" w:bidi="de-DE"/>
        </w:rPr>
        <w:t xml:space="preserve"> in der Zulassung aufgeführte Brandschutzgläser und/oder Ausfachungen eingesetzt werden. </w:t>
      </w:r>
    </w:p>
    <w:p w14:paraId="3D41E7BF" w14:textId="77777777" w:rsidR="00E77D18" w:rsidRPr="00E77D18" w:rsidRDefault="00E77D18" w:rsidP="00E77D18">
      <w:pPr>
        <w:pStyle w:val="Listenabsatz"/>
        <w:rPr>
          <w:rFonts w:ascii="Tahoma" w:hAnsi="Tahoma" w:cs="Tahoma"/>
          <w:bCs/>
          <w:color w:val="565657"/>
          <w:lang w:eastAsia="de-DE" w:bidi="de-DE"/>
        </w:rPr>
      </w:pPr>
    </w:p>
    <w:p w14:paraId="24645637" w14:textId="64C90B7A" w:rsidR="00E77D18" w:rsidRPr="00E77D18" w:rsidRDefault="00E77D18" w:rsidP="00E77D18">
      <w:pPr>
        <w:pStyle w:val="Listenabsatz"/>
        <w:numPr>
          <w:ilvl w:val="0"/>
          <w:numId w:val="1"/>
        </w:numPr>
        <w:rPr>
          <w:rFonts w:ascii="Tahoma" w:hAnsi="Tahoma" w:cs="Tahoma"/>
          <w:bCs/>
          <w:color w:val="565657"/>
          <w:lang w:eastAsia="de-DE" w:bidi="de-DE"/>
        </w:rPr>
      </w:pPr>
      <w:r w:rsidRPr="00E77D18">
        <w:rPr>
          <w:rFonts w:ascii="Tahoma" w:hAnsi="Tahoma" w:cs="Tahoma"/>
          <w:bCs/>
          <w:color w:val="565657"/>
          <w:lang w:eastAsia="de-DE" w:bidi="de-DE"/>
        </w:rPr>
        <w:t>Die Abdichtung der Brandschutzgläser und/oder Ausfachungen erfolgt mit äußeren und inneren EPDM-Dichtungen. Es ist eine entsprechende Falzgrundbelüftung sowie die erforderlichen Zusatzmaßnahmen gemäß Zulassung vorzunehmen.</w:t>
      </w:r>
    </w:p>
    <w:p w14:paraId="384C4EED" w14:textId="77777777" w:rsidR="00E77D18" w:rsidRPr="00E77D18" w:rsidRDefault="00E77D18" w:rsidP="00E77D18">
      <w:pPr>
        <w:pStyle w:val="Listenabsatz"/>
        <w:rPr>
          <w:rFonts w:ascii="Tahoma" w:hAnsi="Tahoma" w:cs="Tahoma"/>
          <w:bCs/>
          <w:color w:val="565657"/>
          <w:lang w:eastAsia="de-DE" w:bidi="de-DE"/>
        </w:rPr>
      </w:pPr>
    </w:p>
    <w:p w14:paraId="627CB6DB" w14:textId="77777777" w:rsidR="00E77D18" w:rsidRPr="00E20090" w:rsidRDefault="00E77D18" w:rsidP="00E77D18">
      <w:pPr>
        <w:pStyle w:val="Listenabsatz"/>
        <w:numPr>
          <w:ilvl w:val="0"/>
          <w:numId w:val="1"/>
        </w:numPr>
        <w:rPr>
          <w:rFonts w:ascii="Tahoma" w:hAnsi="Tahoma" w:cs="Tahoma"/>
          <w:bCs/>
          <w:color w:val="565657"/>
          <w:lang w:eastAsia="de-DE" w:bidi="de-DE"/>
        </w:rPr>
      </w:pPr>
      <w:r w:rsidRPr="00E20090">
        <w:rPr>
          <w:rFonts w:ascii="Tahoma" w:hAnsi="Tahoma" w:cs="Tahoma"/>
          <w:bCs/>
          <w:color w:val="565657"/>
          <w:lang w:eastAsia="de-DE" w:bidi="de-DE"/>
        </w:rPr>
        <w:t>Profilbautiefen: Blendrahmen, Pfosten, Riegel, Flügelrahmen, Sockel 80mm, Pfosten (verstärkt) 140mm</w:t>
      </w:r>
    </w:p>
    <w:p w14:paraId="657FEAD0" w14:textId="77777777" w:rsidR="00E77D18" w:rsidRPr="00E77D18" w:rsidRDefault="00E77D18" w:rsidP="00E77D18">
      <w:pPr>
        <w:pStyle w:val="Listenabsatz"/>
        <w:rPr>
          <w:rFonts w:ascii="Tahoma" w:hAnsi="Tahoma" w:cs="Tahoma"/>
          <w:bCs/>
          <w:color w:val="565657"/>
          <w:lang w:eastAsia="de-DE" w:bidi="de-DE"/>
        </w:rPr>
      </w:pPr>
    </w:p>
    <w:p w14:paraId="1EA9FB62" w14:textId="493E0894" w:rsidR="006911B9" w:rsidRPr="00E20090" w:rsidRDefault="00E77D18" w:rsidP="006911B9">
      <w:pPr>
        <w:pStyle w:val="Listenabsatz"/>
        <w:numPr>
          <w:ilvl w:val="0"/>
          <w:numId w:val="1"/>
        </w:numPr>
        <w:rPr>
          <w:rFonts w:ascii="Tahoma" w:hAnsi="Tahoma" w:cs="Tahoma"/>
          <w:bCs/>
          <w:color w:val="565657"/>
          <w:lang w:eastAsia="de-DE" w:bidi="de-DE"/>
        </w:rPr>
      </w:pPr>
      <w:r w:rsidRPr="00E20090">
        <w:rPr>
          <w:rFonts w:ascii="Tahoma" w:hAnsi="Tahoma" w:cs="Tahoma"/>
          <w:bCs/>
          <w:color w:val="565657"/>
          <w:lang w:eastAsia="de-DE" w:bidi="de-DE"/>
        </w:rPr>
        <w:t>Profilansichtsbreiten: Blendrahmen</w:t>
      </w:r>
      <w:r w:rsidR="00E20090" w:rsidRPr="00E20090">
        <w:rPr>
          <w:rFonts w:ascii="Tahoma" w:hAnsi="Tahoma" w:cs="Tahoma"/>
          <w:bCs/>
          <w:color w:val="565657"/>
          <w:lang w:eastAsia="de-DE" w:bidi="de-DE"/>
        </w:rPr>
        <w:t xml:space="preserve"> </w:t>
      </w:r>
      <w:r w:rsidRPr="00E20090">
        <w:rPr>
          <w:rFonts w:ascii="Tahoma" w:hAnsi="Tahoma" w:cs="Tahoma"/>
          <w:bCs/>
          <w:color w:val="565657"/>
          <w:lang w:eastAsia="de-DE" w:bidi="de-DE"/>
        </w:rPr>
        <w:t>/ Sockel, unten 106</w:t>
      </w:r>
      <w:r w:rsidR="00E20090" w:rsidRPr="00E20090">
        <w:rPr>
          <w:rFonts w:ascii="Tahoma" w:hAnsi="Tahoma" w:cs="Tahoma"/>
          <w:bCs/>
          <w:color w:val="565657"/>
          <w:lang w:eastAsia="de-DE" w:bidi="de-DE"/>
        </w:rPr>
        <w:t xml:space="preserve"> </w:t>
      </w:r>
      <w:r w:rsidRPr="00E20090">
        <w:rPr>
          <w:rFonts w:ascii="Tahoma" w:hAnsi="Tahoma" w:cs="Tahoma"/>
          <w:bCs/>
          <w:color w:val="565657"/>
          <w:lang w:eastAsia="de-DE" w:bidi="de-DE"/>
        </w:rPr>
        <w:t>/</w:t>
      </w:r>
      <w:r w:rsidR="00E20090" w:rsidRPr="00E20090">
        <w:rPr>
          <w:rFonts w:ascii="Tahoma" w:hAnsi="Tahoma" w:cs="Tahoma"/>
          <w:bCs/>
          <w:color w:val="565657"/>
          <w:lang w:eastAsia="de-DE" w:bidi="de-DE"/>
        </w:rPr>
        <w:t xml:space="preserve"> </w:t>
      </w:r>
      <w:r w:rsidRPr="00E20090">
        <w:rPr>
          <w:rFonts w:ascii="Tahoma" w:hAnsi="Tahoma" w:cs="Tahoma"/>
          <w:bCs/>
          <w:color w:val="565657"/>
          <w:lang w:eastAsia="de-DE" w:bidi="de-DE"/>
        </w:rPr>
        <w:t xml:space="preserve">150mm Blendrahmen, seitlich und oben 69mm, Pfosten 94mm, Riegel 94mm, </w:t>
      </w:r>
      <w:proofErr w:type="spellStart"/>
      <w:r w:rsidRPr="00E20090">
        <w:rPr>
          <w:rFonts w:ascii="Tahoma" w:hAnsi="Tahoma" w:cs="Tahoma"/>
          <w:bCs/>
          <w:color w:val="565657"/>
          <w:lang w:eastAsia="de-DE" w:bidi="de-DE"/>
        </w:rPr>
        <w:t>Blendrahmenverbreiterung</w:t>
      </w:r>
      <w:proofErr w:type="spellEnd"/>
      <w:r w:rsidRPr="00E20090">
        <w:rPr>
          <w:rFonts w:ascii="Tahoma" w:hAnsi="Tahoma" w:cs="Tahoma"/>
          <w:bCs/>
          <w:color w:val="565657"/>
          <w:lang w:eastAsia="de-DE" w:bidi="de-DE"/>
        </w:rPr>
        <w:t xml:space="preserve"> 44mm</w:t>
      </w:r>
    </w:p>
    <w:p w14:paraId="078E12DC" w14:textId="77777777" w:rsidR="006911B9" w:rsidRDefault="006911B9" w:rsidP="006911B9">
      <w:pPr>
        <w:spacing w:after="0"/>
        <w:ind w:left="7080"/>
        <w:jc w:val="right"/>
        <w:rPr>
          <w:rFonts w:ascii="Tahoma" w:hAnsi="Tahoma" w:cs="Tahoma"/>
          <w:bCs/>
          <w:color w:val="565657"/>
          <w:lang w:eastAsia="de-DE" w:bidi="de-DE"/>
        </w:rPr>
      </w:pPr>
    </w:p>
    <w:p w14:paraId="773EE0FD" w14:textId="77777777" w:rsidR="00F2591C" w:rsidRDefault="00F2591C" w:rsidP="006911B9">
      <w:pPr>
        <w:spacing w:after="0"/>
        <w:ind w:left="7080"/>
        <w:jc w:val="right"/>
        <w:rPr>
          <w:rFonts w:ascii="Tahoma" w:hAnsi="Tahoma" w:cs="Tahoma"/>
          <w:bCs/>
          <w:color w:val="565657"/>
          <w:lang w:eastAsia="de-DE" w:bidi="de-DE"/>
        </w:rPr>
      </w:pPr>
    </w:p>
    <w:p w14:paraId="2B221215" w14:textId="317882CE" w:rsidR="006911B9" w:rsidRDefault="006911B9" w:rsidP="006911B9">
      <w:pPr>
        <w:spacing w:after="0"/>
        <w:ind w:left="7080"/>
        <w:jc w:val="right"/>
        <w:rPr>
          <w:rFonts w:ascii="Tahoma" w:hAnsi="Tahoma" w:cs="Tahoma"/>
          <w:bCs/>
          <w:color w:val="565657"/>
          <w:lang w:eastAsia="de-DE" w:bidi="de-DE"/>
        </w:rPr>
      </w:pPr>
      <w:r w:rsidRPr="006911B9">
        <w:rPr>
          <w:rFonts w:ascii="Tahoma" w:hAnsi="Tahoma" w:cs="Tahoma"/>
          <w:bCs/>
          <w:color w:val="565657"/>
          <w:lang w:eastAsia="de-DE" w:bidi="de-DE"/>
        </w:rPr>
        <w:t>Stand: 07.09.202</w:t>
      </w:r>
      <w:r>
        <w:rPr>
          <w:rFonts w:ascii="Tahoma" w:hAnsi="Tahoma" w:cs="Tahoma"/>
          <w:bCs/>
          <w:color w:val="565657"/>
          <w:lang w:eastAsia="de-DE" w:bidi="de-DE"/>
        </w:rPr>
        <w:t xml:space="preserve">3            </w:t>
      </w:r>
    </w:p>
    <w:p w14:paraId="46DDCAF8" w14:textId="061FF808" w:rsidR="006911B9" w:rsidRDefault="006911B9" w:rsidP="006911B9">
      <w:pPr>
        <w:ind w:left="2124" w:firstLine="708"/>
        <w:jc w:val="right"/>
        <w:rPr>
          <w:rFonts w:ascii="Tahoma" w:hAnsi="Tahoma" w:cs="Tahoma"/>
          <w:bCs/>
          <w:color w:val="565657"/>
          <w:lang w:eastAsia="de-DE" w:bidi="de-DE"/>
        </w:rPr>
      </w:pPr>
      <w:r>
        <w:rPr>
          <w:rFonts w:ascii="Tahoma" w:hAnsi="Tahoma" w:cs="Tahoma"/>
          <w:bCs/>
          <w:color w:val="565657"/>
          <w:lang w:eastAsia="de-DE" w:bidi="de-DE"/>
        </w:rPr>
        <w:t xml:space="preserve">     </w:t>
      </w:r>
      <w:r w:rsidRPr="006911B9">
        <w:rPr>
          <w:rFonts w:ascii="Tahoma" w:hAnsi="Tahoma" w:cs="Tahoma"/>
          <w:bCs/>
          <w:color w:val="565657"/>
          <w:lang w:eastAsia="de-DE" w:bidi="de-DE"/>
        </w:rPr>
        <w:t xml:space="preserve">Seite 1 von </w:t>
      </w:r>
      <w:r w:rsidR="00490F6F">
        <w:rPr>
          <w:rFonts w:ascii="Tahoma" w:hAnsi="Tahoma" w:cs="Tahoma"/>
          <w:bCs/>
          <w:color w:val="565657"/>
          <w:lang w:eastAsia="de-DE" w:bidi="de-DE"/>
        </w:rPr>
        <w:t>6</w:t>
      </w:r>
    </w:p>
    <w:p w14:paraId="2CA90B7B" w14:textId="77777777" w:rsidR="006911B9" w:rsidRDefault="006911B9" w:rsidP="006911B9">
      <w:pPr>
        <w:ind w:left="2124" w:firstLine="708"/>
        <w:jc w:val="right"/>
        <w:rPr>
          <w:rFonts w:ascii="Tahoma" w:hAnsi="Tahoma" w:cs="Tahoma"/>
          <w:bCs/>
          <w:color w:val="565657"/>
          <w:lang w:eastAsia="de-DE" w:bidi="de-DE"/>
        </w:rPr>
      </w:pPr>
    </w:p>
    <w:p w14:paraId="2B772354" w14:textId="6F2B457D" w:rsidR="006911B9" w:rsidRDefault="00F2591C" w:rsidP="006911B9">
      <w:pPr>
        <w:ind w:left="2124" w:firstLine="708"/>
        <w:jc w:val="right"/>
        <w:rPr>
          <w:rFonts w:ascii="Tahoma" w:hAnsi="Tahoma" w:cs="Tahoma"/>
          <w:bCs/>
          <w:color w:val="565657"/>
          <w:lang w:eastAsia="de-DE" w:bidi="de-DE"/>
        </w:rPr>
      </w:pPr>
      <w:r>
        <w:rPr>
          <w:rFonts w:ascii="Tahoma" w:hAnsi="Tahoma" w:cs="Tahoma"/>
          <w:b/>
          <w:bCs/>
          <w:noProof/>
          <w:color w:val="565657"/>
          <w:sz w:val="32"/>
          <w:szCs w:val="32"/>
        </w:rPr>
        <mc:AlternateContent>
          <mc:Choice Requires="wps">
            <w:drawing>
              <wp:anchor distT="0" distB="0" distL="114300" distR="114300" simplePos="0" relativeHeight="251661312" behindDoc="0" locked="0" layoutInCell="1" allowOverlap="1" wp14:anchorId="19175F58" wp14:editId="2008AC97">
                <wp:simplePos x="0" y="0"/>
                <wp:positionH relativeFrom="column">
                  <wp:posOffset>-114300</wp:posOffset>
                </wp:positionH>
                <wp:positionV relativeFrom="paragraph">
                  <wp:posOffset>118745</wp:posOffset>
                </wp:positionV>
                <wp:extent cx="3219450" cy="238125"/>
                <wp:effectExtent l="0" t="0" r="0" b="9525"/>
                <wp:wrapNone/>
                <wp:docPr id="234145952" name="Rechteck 3"/>
                <wp:cNvGraphicFramePr/>
                <a:graphic xmlns:a="http://schemas.openxmlformats.org/drawingml/2006/main">
                  <a:graphicData uri="http://schemas.microsoft.com/office/word/2010/wordprocessingShape">
                    <wps:wsp>
                      <wps:cNvSpPr/>
                      <wps:spPr>
                        <a:xfrm>
                          <a:off x="0" y="0"/>
                          <a:ext cx="3219450" cy="2381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57D035" id="Rechteck 3" o:spid="_x0000_s1026" style="position:absolute;margin-left:-9pt;margin-top:9.35pt;width:253.5pt;height:18.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" fillcolor="white [3212]" stroked="f" strokeweight="1pt"/>
            </w:pict>
          </mc:Fallback>
        </mc:AlternateContent>
      </w:r>
    </w:p>
    <w:p w14:paraId="6BE6A4E7" w14:textId="7BFB34F3" w:rsidR="006911B9" w:rsidRDefault="006911B9" w:rsidP="006911B9">
      <w:pPr>
        <w:ind w:left="2124" w:firstLine="708"/>
        <w:jc w:val="right"/>
        <w:rPr>
          <w:rFonts w:ascii="Tahoma" w:hAnsi="Tahoma" w:cs="Tahoma"/>
          <w:bCs/>
          <w:color w:val="565657"/>
          <w:lang w:eastAsia="de-DE" w:bidi="de-DE"/>
        </w:rPr>
      </w:pPr>
    </w:p>
    <w:p w14:paraId="73A42DE2" w14:textId="77777777" w:rsidR="006911B9" w:rsidRPr="006911B9" w:rsidRDefault="006911B9" w:rsidP="006911B9">
      <w:pPr>
        <w:ind w:left="2124" w:firstLine="708"/>
        <w:jc w:val="right"/>
        <w:rPr>
          <w:rFonts w:ascii="Tahoma" w:hAnsi="Tahoma" w:cs="Tahoma"/>
          <w:bCs/>
          <w:color w:val="565657"/>
          <w:sz w:val="4"/>
          <w:szCs w:val="4"/>
          <w:lang w:eastAsia="de-DE" w:bidi="de-DE"/>
        </w:rPr>
      </w:pPr>
    </w:p>
    <w:p w14:paraId="0053F869" w14:textId="77777777" w:rsidR="006911B9" w:rsidRDefault="006911B9" w:rsidP="006911B9">
      <w:pPr>
        <w:spacing w:after="0"/>
        <w:jc w:val="center"/>
        <w:rPr>
          <w:rFonts w:ascii="Tahoma" w:hAnsi="Tahoma" w:cs="Tahoma"/>
          <w:b/>
          <w:bCs/>
          <w:color w:val="565657"/>
          <w:sz w:val="32"/>
          <w:szCs w:val="32"/>
        </w:rPr>
      </w:pPr>
      <w:r w:rsidRPr="00E77D18">
        <w:rPr>
          <w:rFonts w:ascii="Tahoma" w:hAnsi="Tahoma" w:cs="Tahoma"/>
          <w:b/>
          <w:bCs/>
          <w:color w:val="565657"/>
          <w:sz w:val="32"/>
          <w:szCs w:val="32"/>
        </w:rPr>
        <w:t>Brandschutzausschreibungstexte Alu</w:t>
      </w:r>
    </w:p>
    <w:p w14:paraId="306D7E08" w14:textId="4DE9402A" w:rsidR="006911B9" w:rsidRPr="006911B9" w:rsidRDefault="006911B9" w:rsidP="006911B9">
      <w:pPr>
        <w:spacing w:after="0"/>
        <w:jc w:val="center"/>
        <w:rPr>
          <w:rFonts w:ascii="Tahoma" w:hAnsi="Tahoma" w:cs="Tahoma"/>
          <w:b/>
          <w:bCs/>
          <w:color w:val="565657"/>
          <w:sz w:val="10"/>
          <w:szCs w:val="10"/>
        </w:rPr>
      </w:pPr>
    </w:p>
    <w:p w14:paraId="7388C0FC" w14:textId="37072A24" w:rsidR="006911B9" w:rsidRPr="00E77D18" w:rsidRDefault="006911B9" w:rsidP="006911B9">
      <w:pPr>
        <w:jc w:val="center"/>
        <w:rPr>
          <w:rFonts w:ascii="Tahoma" w:hAnsi="Tahoma" w:cs="Tahoma"/>
          <w:b/>
          <w:bCs/>
          <w:color w:val="76B82A"/>
        </w:rPr>
      </w:pPr>
      <w:r>
        <w:rPr>
          <w:noProof/>
        </w:rPr>
        <w:drawing>
          <wp:anchor distT="0" distB="0" distL="114300" distR="114300" simplePos="0" relativeHeight="251662336" behindDoc="0" locked="0" layoutInCell="1" allowOverlap="1" wp14:anchorId="1F3AD8A5" wp14:editId="310FE0E5">
            <wp:simplePos x="0" y="0"/>
            <wp:positionH relativeFrom="column">
              <wp:posOffset>2310130</wp:posOffset>
            </wp:positionH>
            <wp:positionV relativeFrom="paragraph">
              <wp:posOffset>296545</wp:posOffset>
            </wp:positionV>
            <wp:extent cx="1133475" cy="1133475"/>
            <wp:effectExtent l="0" t="0" r="9525" b="9525"/>
            <wp:wrapNone/>
            <wp:docPr id="36396201" name="Grafik 36396201" descr="Ein Bild, das Aluminium, Silber, Design, Im Hau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96201" name="Grafik 36396201" descr="Ein Bild, das Aluminium, Silber, Design, Im Haus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3475" cy="1133475"/>
                    </a:xfrm>
                    <a:prstGeom prst="rect">
                      <a:avLst/>
                    </a:prstGeom>
                  </pic:spPr>
                </pic:pic>
              </a:graphicData>
            </a:graphic>
            <wp14:sizeRelH relativeFrom="margin">
              <wp14:pctWidth>0</wp14:pctWidth>
            </wp14:sizeRelH>
            <wp14:sizeRelV relativeFrom="margin">
              <wp14:pctHeight>0</wp14:pctHeight>
            </wp14:sizeRelV>
          </wp:anchor>
        </w:drawing>
      </w:r>
      <w:r w:rsidRPr="006911B9">
        <w:rPr>
          <w:rFonts w:ascii="Tahoma" w:hAnsi="Tahoma" w:cs="Tahoma"/>
          <w:b/>
          <w:bCs/>
          <w:color w:val="76B82A"/>
          <w:sz w:val="24"/>
          <w:szCs w:val="24"/>
        </w:rPr>
        <w:t xml:space="preserve">Grünbeck Brandschutzfenster Schüco Fire </w:t>
      </w:r>
      <w:proofErr w:type="spellStart"/>
      <w:r w:rsidRPr="006911B9">
        <w:rPr>
          <w:rFonts w:ascii="Tahoma" w:hAnsi="Tahoma" w:cs="Tahoma"/>
          <w:b/>
          <w:bCs/>
          <w:color w:val="76B82A"/>
          <w:sz w:val="24"/>
          <w:szCs w:val="24"/>
        </w:rPr>
        <w:t>Stop</w:t>
      </w:r>
      <w:proofErr w:type="spellEnd"/>
      <w:r w:rsidRPr="006911B9">
        <w:rPr>
          <w:rFonts w:ascii="Tahoma" w:hAnsi="Tahoma" w:cs="Tahoma"/>
          <w:b/>
          <w:bCs/>
          <w:color w:val="76B82A"/>
          <w:sz w:val="24"/>
          <w:szCs w:val="24"/>
        </w:rPr>
        <w:t xml:space="preserve"> F90   </w:t>
      </w:r>
    </w:p>
    <w:p w14:paraId="60608818" w14:textId="6A05DDE2" w:rsidR="006911B9" w:rsidRDefault="006911B9" w:rsidP="006911B9">
      <w:pPr>
        <w:jc w:val="center"/>
        <w:rPr>
          <w:rFonts w:ascii="Tahoma" w:hAnsi="Tahoma" w:cs="Tahoma"/>
          <w:b/>
          <w:bCs/>
          <w:color w:val="565657"/>
          <w:sz w:val="24"/>
          <w:szCs w:val="24"/>
        </w:rPr>
      </w:pPr>
    </w:p>
    <w:p w14:paraId="5658C6E2" w14:textId="77777777" w:rsidR="006911B9" w:rsidRDefault="006911B9" w:rsidP="006911B9">
      <w:pPr>
        <w:jc w:val="center"/>
        <w:rPr>
          <w:rFonts w:ascii="Tahoma" w:hAnsi="Tahoma" w:cs="Tahoma"/>
          <w:b/>
          <w:bCs/>
          <w:color w:val="565657"/>
          <w:sz w:val="24"/>
          <w:szCs w:val="24"/>
        </w:rPr>
      </w:pPr>
    </w:p>
    <w:p w14:paraId="5FE778D6" w14:textId="77777777" w:rsidR="006911B9" w:rsidRDefault="006911B9" w:rsidP="006911B9">
      <w:pPr>
        <w:jc w:val="center"/>
        <w:rPr>
          <w:rFonts w:ascii="Tahoma" w:hAnsi="Tahoma" w:cs="Tahoma"/>
          <w:b/>
          <w:bCs/>
          <w:color w:val="565657"/>
          <w:sz w:val="24"/>
          <w:szCs w:val="24"/>
        </w:rPr>
      </w:pPr>
    </w:p>
    <w:p w14:paraId="5E0A9888" w14:textId="77777777" w:rsidR="006911B9" w:rsidRDefault="006911B9" w:rsidP="006911B9">
      <w:pPr>
        <w:jc w:val="center"/>
        <w:rPr>
          <w:rFonts w:ascii="Tahoma" w:hAnsi="Tahoma" w:cs="Tahoma"/>
          <w:b/>
          <w:bCs/>
          <w:color w:val="565657"/>
          <w:sz w:val="24"/>
          <w:szCs w:val="24"/>
        </w:rPr>
      </w:pPr>
    </w:p>
    <w:p w14:paraId="7998D18F" w14:textId="77777777" w:rsidR="006911B9" w:rsidRPr="006911B9" w:rsidRDefault="006911B9" w:rsidP="006911B9">
      <w:pPr>
        <w:pStyle w:val="Listenabsatz"/>
        <w:numPr>
          <w:ilvl w:val="0"/>
          <w:numId w:val="1"/>
        </w:numPr>
        <w:rPr>
          <w:rFonts w:ascii="Tahoma" w:hAnsi="Tahoma" w:cs="Tahoma"/>
          <w:bCs/>
          <w:color w:val="565657"/>
          <w:lang w:eastAsia="de-DE" w:bidi="de-DE"/>
        </w:rPr>
      </w:pPr>
      <w:r w:rsidRPr="006911B9">
        <w:rPr>
          <w:rFonts w:ascii="Tahoma" w:hAnsi="Tahoma" w:cs="Tahoma"/>
          <w:bCs/>
          <w:color w:val="565657"/>
          <w:lang w:eastAsia="de-DE" w:bidi="de-DE"/>
        </w:rPr>
        <w:t xml:space="preserve">Schüco </w:t>
      </w:r>
      <w:proofErr w:type="spellStart"/>
      <w:r w:rsidRPr="006911B9">
        <w:rPr>
          <w:rFonts w:ascii="Tahoma" w:hAnsi="Tahoma" w:cs="Tahoma"/>
          <w:bCs/>
          <w:color w:val="565657"/>
          <w:lang w:eastAsia="de-DE" w:bidi="de-DE"/>
        </w:rPr>
        <w:t>Firestop</w:t>
      </w:r>
      <w:proofErr w:type="spellEnd"/>
      <w:r w:rsidRPr="006911B9">
        <w:rPr>
          <w:rFonts w:ascii="Tahoma" w:hAnsi="Tahoma" w:cs="Tahoma"/>
          <w:bCs/>
          <w:color w:val="565657"/>
          <w:lang w:eastAsia="de-DE" w:bidi="de-DE"/>
        </w:rPr>
        <w:t xml:space="preserve"> F 90, thermisch getrenntes Aluminium-System als Außenbauteil für Feuerschutzabschlüsse nach DIN 4102</w:t>
      </w:r>
    </w:p>
    <w:p w14:paraId="76AC5514" w14:textId="77777777" w:rsidR="006911B9" w:rsidRPr="00E20090" w:rsidRDefault="006911B9" w:rsidP="006911B9">
      <w:pPr>
        <w:pStyle w:val="Listenabsatz"/>
        <w:rPr>
          <w:rFonts w:ascii="Tahoma" w:hAnsi="Tahoma" w:cs="Tahoma"/>
          <w:bCs/>
          <w:color w:val="565657"/>
          <w:sz w:val="16"/>
          <w:szCs w:val="16"/>
          <w:lang w:eastAsia="de-DE" w:bidi="de-DE"/>
        </w:rPr>
      </w:pPr>
    </w:p>
    <w:p w14:paraId="4C48E377" w14:textId="77777777" w:rsidR="006911B9" w:rsidRPr="006911B9" w:rsidRDefault="006911B9" w:rsidP="006911B9">
      <w:pPr>
        <w:pStyle w:val="Listenabsatz"/>
        <w:numPr>
          <w:ilvl w:val="0"/>
          <w:numId w:val="1"/>
        </w:numPr>
        <w:rPr>
          <w:rFonts w:ascii="Tahoma" w:hAnsi="Tahoma" w:cs="Tahoma"/>
          <w:bCs/>
          <w:color w:val="565657"/>
          <w:lang w:eastAsia="de-DE" w:bidi="de-DE"/>
        </w:rPr>
      </w:pPr>
      <w:r w:rsidRPr="006911B9">
        <w:rPr>
          <w:rFonts w:ascii="Tahoma" w:hAnsi="Tahoma" w:cs="Tahoma"/>
          <w:bCs/>
          <w:color w:val="565657"/>
          <w:lang w:eastAsia="de-DE" w:bidi="de-DE"/>
        </w:rPr>
        <w:t xml:space="preserve">mit 105mm Grundbautiefe, </w:t>
      </w:r>
      <w:proofErr w:type="spellStart"/>
      <w:r w:rsidRPr="006911B9">
        <w:rPr>
          <w:rFonts w:ascii="Tahoma" w:hAnsi="Tahoma" w:cs="Tahoma"/>
          <w:bCs/>
          <w:color w:val="565657"/>
          <w:lang w:eastAsia="de-DE" w:bidi="de-DE"/>
        </w:rPr>
        <w:t>Firestop</w:t>
      </w:r>
      <w:proofErr w:type="spellEnd"/>
      <w:r w:rsidRPr="006911B9">
        <w:rPr>
          <w:rFonts w:ascii="Tahoma" w:hAnsi="Tahoma" w:cs="Tahoma"/>
          <w:bCs/>
          <w:color w:val="565657"/>
          <w:lang w:eastAsia="de-DE" w:bidi="de-DE"/>
        </w:rPr>
        <w:t xml:space="preserve"> F90, </w:t>
      </w:r>
    </w:p>
    <w:p w14:paraId="234B282B" w14:textId="77777777" w:rsidR="006911B9" w:rsidRPr="006911B9" w:rsidRDefault="006911B9" w:rsidP="006911B9">
      <w:pPr>
        <w:pStyle w:val="Listenabsatz"/>
        <w:rPr>
          <w:rFonts w:ascii="Tahoma" w:hAnsi="Tahoma" w:cs="Tahoma"/>
          <w:bCs/>
          <w:color w:val="565657"/>
          <w:lang w:eastAsia="de-DE" w:bidi="de-DE"/>
        </w:rPr>
      </w:pPr>
      <w:r w:rsidRPr="006911B9">
        <w:rPr>
          <w:rFonts w:ascii="Tahoma" w:hAnsi="Tahoma" w:cs="Tahoma"/>
          <w:bCs/>
          <w:color w:val="565657"/>
          <w:lang w:eastAsia="de-DE" w:bidi="de-DE"/>
        </w:rPr>
        <w:t>allgemeine Bauartgenehmigung Nr. Z-19.14-1605</w:t>
      </w:r>
    </w:p>
    <w:p w14:paraId="1550CE98" w14:textId="77777777" w:rsidR="006911B9" w:rsidRPr="00E20090" w:rsidRDefault="006911B9" w:rsidP="006911B9">
      <w:pPr>
        <w:pStyle w:val="Listenabsatz"/>
        <w:rPr>
          <w:rFonts w:ascii="Tahoma" w:hAnsi="Tahoma" w:cs="Tahoma"/>
          <w:bCs/>
          <w:color w:val="565657"/>
          <w:sz w:val="16"/>
          <w:szCs w:val="16"/>
          <w:lang w:eastAsia="de-DE" w:bidi="de-DE"/>
        </w:rPr>
      </w:pPr>
    </w:p>
    <w:p w14:paraId="58124FF2" w14:textId="77777777" w:rsidR="006911B9" w:rsidRPr="006911B9" w:rsidRDefault="006911B9" w:rsidP="006911B9">
      <w:pPr>
        <w:pStyle w:val="Listenabsatz"/>
        <w:numPr>
          <w:ilvl w:val="0"/>
          <w:numId w:val="1"/>
        </w:numPr>
        <w:rPr>
          <w:rFonts w:ascii="Tahoma" w:hAnsi="Tahoma" w:cs="Tahoma"/>
          <w:bCs/>
          <w:color w:val="565657"/>
          <w:lang w:eastAsia="de-DE" w:bidi="de-DE"/>
        </w:rPr>
      </w:pPr>
      <w:r w:rsidRPr="006911B9">
        <w:rPr>
          <w:rFonts w:ascii="Tahoma" w:hAnsi="Tahoma" w:cs="Tahoma"/>
          <w:bCs/>
          <w:color w:val="565657"/>
          <w:lang w:eastAsia="de-DE" w:bidi="de-DE"/>
        </w:rPr>
        <w:t>maximal zulässige Höhe der feuerhemmenden Verglasung = 4500mm,</w:t>
      </w:r>
    </w:p>
    <w:p w14:paraId="5191CFA1" w14:textId="77777777" w:rsidR="006911B9" w:rsidRPr="006911B9" w:rsidRDefault="006911B9" w:rsidP="006911B9">
      <w:pPr>
        <w:pStyle w:val="Listenabsatz"/>
        <w:rPr>
          <w:rFonts w:ascii="Tahoma" w:hAnsi="Tahoma" w:cs="Tahoma"/>
          <w:bCs/>
          <w:color w:val="565657"/>
          <w:lang w:eastAsia="de-DE" w:bidi="de-DE"/>
        </w:rPr>
      </w:pPr>
      <w:r w:rsidRPr="006911B9">
        <w:rPr>
          <w:rFonts w:ascii="Tahoma" w:hAnsi="Tahoma" w:cs="Tahoma"/>
          <w:bCs/>
          <w:color w:val="565657"/>
          <w:lang w:eastAsia="de-DE" w:bidi="de-DE"/>
        </w:rPr>
        <w:t xml:space="preserve">maximal zulässige Breite der feuerbeständigen Verglasung = unbegrenzt, </w:t>
      </w:r>
    </w:p>
    <w:p w14:paraId="61D72FB9" w14:textId="77777777" w:rsidR="006911B9" w:rsidRPr="006911B9" w:rsidRDefault="006911B9" w:rsidP="006911B9">
      <w:pPr>
        <w:pStyle w:val="Listenabsatz"/>
        <w:rPr>
          <w:rFonts w:ascii="Tahoma" w:hAnsi="Tahoma" w:cs="Tahoma"/>
          <w:bCs/>
          <w:color w:val="565657"/>
          <w:lang w:eastAsia="de-DE" w:bidi="de-DE"/>
        </w:rPr>
      </w:pPr>
      <w:r w:rsidRPr="006911B9">
        <w:rPr>
          <w:rFonts w:ascii="Tahoma" w:hAnsi="Tahoma" w:cs="Tahoma"/>
          <w:bCs/>
          <w:color w:val="565657"/>
          <w:lang w:eastAsia="de-DE" w:bidi="de-DE"/>
        </w:rPr>
        <w:t>maximal zulässige Scheibengröße im Hoch- und Querformat = 1400 x 2300mm,</w:t>
      </w:r>
    </w:p>
    <w:p w14:paraId="174EBD0D" w14:textId="77777777" w:rsidR="006911B9" w:rsidRPr="006911B9" w:rsidRDefault="006911B9" w:rsidP="006911B9">
      <w:pPr>
        <w:pStyle w:val="Listenabsatz"/>
        <w:rPr>
          <w:rFonts w:ascii="Tahoma" w:hAnsi="Tahoma" w:cs="Tahoma"/>
          <w:bCs/>
          <w:color w:val="565657"/>
          <w:lang w:eastAsia="de-DE" w:bidi="de-DE"/>
        </w:rPr>
      </w:pPr>
      <w:r w:rsidRPr="006911B9">
        <w:rPr>
          <w:rFonts w:ascii="Tahoma" w:hAnsi="Tahoma" w:cs="Tahoma"/>
          <w:bCs/>
          <w:color w:val="565657"/>
          <w:lang w:eastAsia="de-DE" w:bidi="de-DE"/>
        </w:rPr>
        <w:t xml:space="preserve">maximal zulässige </w:t>
      </w:r>
      <w:proofErr w:type="spellStart"/>
      <w:r w:rsidRPr="006911B9">
        <w:rPr>
          <w:rFonts w:ascii="Tahoma" w:hAnsi="Tahoma" w:cs="Tahoma"/>
          <w:bCs/>
          <w:color w:val="565657"/>
          <w:lang w:eastAsia="de-DE" w:bidi="de-DE"/>
        </w:rPr>
        <w:t>Paneelgröße</w:t>
      </w:r>
      <w:proofErr w:type="spellEnd"/>
      <w:r w:rsidRPr="006911B9">
        <w:rPr>
          <w:rFonts w:ascii="Tahoma" w:hAnsi="Tahoma" w:cs="Tahoma"/>
          <w:bCs/>
          <w:color w:val="565657"/>
          <w:lang w:eastAsia="de-DE" w:bidi="de-DE"/>
        </w:rPr>
        <w:t xml:space="preserve"> = 1250 x 2300mm</w:t>
      </w:r>
    </w:p>
    <w:p w14:paraId="42B76454" w14:textId="77777777" w:rsidR="006911B9" w:rsidRPr="00E20090" w:rsidRDefault="006911B9" w:rsidP="006911B9">
      <w:pPr>
        <w:pStyle w:val="Listenabsatz"/>
        <w:rPr>
          <w:rFonts w:ascii="Tahoma" w:hAnsi="Tahoma" w:cs="Tahoma"/>
          <w:bCs/>
          <w:color w:val="565657"/>
          <w:sz w:val="16"/>
          <w:szCs w:val="16"/>
          <w:lang w:eastAsia="de-DE" w:bidi="de-DE"/>
        </w:rPr>
      </w:pPr>
    </w:p>
    <w:p w14:paraId="1090C4BC" w14:textId="77777777" w:rsidR="006911B9" w:rsidRPr="006911B9" w:rsidRDefault="006911B9" w:rsidP="006911B9">
      <w:pPr>
        <w:pStyle w:val="Listenabsatz"/>
        <w:numPr>
          <w:ilvl w:val="0"/>
          <w:numId w:val="1"/>
        </w:numPr>
        <w:rPr>
          <w:rFonts w:ascii="Tahoma" w:hAnsi="Tahoma" w:cs="Tahoma"/>
          <w:bCs/>
          <w:color w:val="565657"/>
          <w:lang w:eastAsia="de-DE" w:bidi="de-DE"/>
        </w:rPr>
      </w:pPr>
      <w:r w:rsidRPr="006911B9">
        <w:rPr>
          <w:rFonts w:ascii="Tahoma" w:hAnsi="Tahoma" w:cs="Tahoma"/>
          <w:bCs/>
          <w:color w:val="565657"/>
          <w:lang w:eastAsia="de-DE" w:bidi="de-DE"/>
        </w:rPr>
        <w:t xml:space="preserve">Konstruktionsmerkmale: in die Profilkammern der Aluminium-Profile </w:t>
      </w:r>
    </w:p>
    <w:p w14:paraId="1CD80816" w14:textId="77777777" w:rsidR="006911B9" w:rsidRPr="006911B9" w:rsidRDefault="006911B9" w:rsidP="006911B9">
      <w:pPr>
        <w:pStyle w:val="Listenabsatz"/>
        <w:rPr>
          <w:rFonts w:ascii="Tahoma" w:hAnsi="Tahoma" w:cs="Tahoma"/>
          <w:bCs/>
          <w:color w:val="565657"/>
          <w:lang w:eastAsia="de-DE" w:bidi="de-DE"/>
        </w:rPr>
      </w:pPr>
      <w:r w:rsidRPr="006911B9">
        <w:rPr>
          <w:rFonts w:ascii="Tahoma" w:hAnsi="Tahoma" w:cs="Tahoma"/>
          <w:bCs/>
          <w:color w:val="565657"/>
          <w:lang w:eastAsia="de-DE" w:bidi="de-DE"/>
        </w:rPr>
        <w:t xml:space="preserve">(geprüfter Werksverbund) werden Isolatoren eingebracht. Innen sind, zur Optimierung der </w:t>
      </w:r>
      <w:proofErr w:type="spellStart"/>
      <w:r w:rsidRPr="006911B9">
        <w:rPr>
          <w:rFonts w:ascii="Tahoma" w:hAnsi="Tahoma" w:cs="Tahoma"/>
          <w:bCs/>
          <w:color w:val="565657"/>
          <w:lang w:eastAsia="de-DE" w:bidi="de-DE"/>
        </w:rPr>
        <w:t>Uf</w:t>
      </w:r>
      <w:proofErr w:type="spellEnd"/>
      <w:r w:rsidRPr="006911B9">
        <w:rPr>
          <w:rFonts w:ascii="Tahoma" w:hAnsi="Tahoma" w:cs="Tahoma"/>
          <w:bCs/>
          <w:color w:val="565657"/>
          <w:lang w:eastAsia="de-DE" w:bidi="de-DE"/>
        </w:rPr>
        <w:t xml:space="preserve">-Werte, auf dem Grundsystem systemgebundene Vorsatzschalen aufmontiert. Im Falzbereich der Profile werden – im Brandfall aufschäumende – Dichtbänder eingesetzt. Blendrahmen und Riegel erhalten eine Falzgrundbelüftung gemäß Zulassung. Es dürfen nur geprüfte, in der Zulassung aufgeführte Brandschutzgläser eingesetzt werden. Es dürfen nur geprüfte, zum System gehörende Beschläge eingesetzt werden. </w:t>
      </w:r>
    </w:p>
    <w:p w14:paraId="26BAF8C7" w14:textId="77777777" w:rsidR="006911B9" w:rsidRPr="00E20090" w:rsidRDefault="006911B9" w:rsidP="006911B9">
      <w:pPr>
        <w:pStyle w:val="Listenabsatz"/>
        <w:rPr>
          <w:rFonts w:ascii="Tahoma" w:hAnsi="Tahoma" w:cs="Tahoma"/>
          <w:bCs/>
          <w:color w:val="565657"/>
          <w:sz w:val="16"/>
          <w:szCs w:val="16"/>
          <w:lang w:eastAsia="de-DE" w:bidi="de-DE"/>
        </w:rPr>
      </w:pPr>
    </w:p>
    <w:p w14:paraId="6DE6BA64" w14:textId="77777777" w:rsidR="006911B9" w:rsidRPr="006911B9" w:rsidRDefault="006911B9" w:rsidP="006911B9">
      <w:pPr>
        <w:pStyle w:val="Listenabsatz"/>
        <w:numPr>
          <w:ilvl w:val="0"/>
          <w:numId w:val="1"/>
        </w:numPr>
        <w:rPr>
          <w:rFonts w:ascii="Tahoma" w:hAnsi="Tahoma" w:cs="Tahoma"/>
          <w:bCs/>
          <w:color w:val="565657"/>
          <w:lang w:eastAsia="de-DE" w:bidi="de-DE"/>
        </w:rPr>
      </w:pPr>
      <w:r w:rsidRPr="006911B9">
        <w:rPr>
          <w:rFonts w:ascii="Tahoma" w:hAnsi="Tahoma" w:cs="Tahoma"/>
          <w:bCs/>
          <w:color w:val="565657"/>
          <w:lang w:eastAsia="de-DE" w:bidi="de-DE"/>
        </w:rPr>
        <w:t>Die Montage der Elemente hat nach den Vorgaben der Allgemeinen Bauaufsichtlichen Zulassung zu erfolgen. Es ist eine entsprechende Falzgrundbelüftung sowie die erforderlichen Zusatzmaßnahmen gemäß Zulassung vorzunehmen.</w:t>
      </w:r>
    </w:p>
    <w:p w14:paraId="47896ED6" w14:textId="77777777" w:rsidR="006911B9" w:rsidRPr="00E20090" w:rsidRDefault="006911B9" w:rsidP="006911B9">
      <w:pPr>
        <w:pStyle w:val="Listenabsatz"/>
        <w:rPr>
          <w:rFonts w:ascii="Tahoma" w:hAnsi="Tahoma" w:cs="Tahoma"/>
          <w:bCs/>
          <w:color w:val="565657"/>
          <w:sz w:val="16"/>
          <w:szCs w:val="16"/>
          <w:lang w:eastAsia="de-DE" w:bidi="de-DE"/>
        </w:rPr>
      </w:pPr>
    </w:p>
    <w:p w14:paraId="725F3245" w14:textId="77777777" w:rsidR="00E20090" w:rsidRDefault="006911B9" w:rsidP="00E20090">
      <w:pPr>
        <w:pStyle w:val="Listenabsatz"/>
        <w:numPr>
          <w:ilvl w:val="0"/>
          <w:numId w:val="1"/>
        </w:numPr>
        <w:rPr>
          <w:rFonts w:ascii="Tahoma" w:hAnsi="Tahoma" w:cs="Tahoma"/>
          <w:bCs/>
          <w:color w:val="565657"/>
          <w:lang w:eastAsia="de-DE" w:bidi="de-DE"/>
        </w:rPr>
      </w:pPr>
      <w:r w:rsidRPr="006911B9">
        <w:rPr>
          <w:rFonts w:ascii="Tahoma" w:hAnsi="Tahoma" w:cs="Tahoma"/>
          <w:bCs/>
          <w:color w:val="565657"/>
          <w:lang w:eastAsia="de-DE" w:bidi="de-DE"/>
        </w:rPr>
        <w:t>Profilbautiefen: Blendrahmen, Pfosten, Riegel, Sockel 127mm, Pfosten (verstärkt) 202mm</w:t>
      </w:r>
    </w:p>
    <w:p w14:paraId="491881B8" w14:textId="77777777" w:rsidR="00E20090" w:rsidRPr="00E20090" w:rsidRDefault="00E20090" w:rsidP="00E20090">
      <w:pPr>
        <w:pStyle w:val="Listenabsatz"/>
        <w:rPr>
          <w:rFonts w:ascii="Tahoma" w:hAnsi="Tahoma" w:cs="Tahoma"/>
          <w:bCs/>
          <w:color w:val="565657"/>
          <w:lang w:eastAsia="de-DE" w:bidi="de-DE"/>
        </w:rPr>
      </w:pPr>
    </w:p>
    <w:p w14:paraId="1A36BEA4" w14:textId="2A8CB096" w:rsidR="006911B9" w:rsidRPr="00E20090" w:rsidRDefault="006911B9" w:rsidP="00E20090">
      <w:pPr>
        <w:pStyle w:val="Listenabsatz"/>
        <w:numPr>
          <w:ilvl w:val="0"/>
          <w:numId w:val="1"/>
        </w:numPr>
        <w:rPr>
          <w:rFonts w:ascii="Tahoma" w:hAnsi="Tahoma" w:cs="Tahoma"/>
          <w:bCs/>
          <w:color w:val="565657"/>
          <w:lang w:eastAsia="de-DE" w:bidi="de-DE"/>
        </w:rPr>
      </w:pPr>
      <w:r w:rsidRPr="00E20090">
        <w:rPr>
          <w:rFonts w:ascii="Tahoma" w:hAnsi="Tahoma" w:cs="Tahoma"/>
          <w:bCs/>
          <w:color w:val="565657"/>
          <w:lang w:eastAsia="de-DE" w:bidi="de-DE"/>
        </w:rPr>
        <w:t>Profilansichtsbreiten außen/innen: Blendrahmen/ Sockel, unten 150</w:t>
      </w:r>
      <w:r w:rsidR="00E20090" w:rsidRPr="00E20090">
        <w:rPr>
          <w:rFonts w:ascii="Tahoma" w:hAnsi="Tahoma" w:cs="Tahoma"/>
          <w:bCs/>
          <w:color w:val="565657"/>
          <w:lang w:eastAsia="de-DE" w:bidi="de-DE"/>
        </w:rPr>
        <w:t xml:space="preserve"> </w:t>
      </w:r>
      <w:r w:rsidRPr="00E20090">
        <w:rPr>
          <w:rFonts w:ascii="Tahoma" w:hAnsi="Tahoma" w:cs="Tahoma"/>
          <w:bCs/>
          <w:color w:val="565657"/>
          <w:lang w:eastAsia="de-DE" w:bidi="de-DE"/>
        </w:rPr>
        <w:t>/</w:t>
      </w:r>
      <w:r w:rsidR="00E20090" w:rsidRPr="00E20090">
        <w:rPr>
          <w:rFonts w:ascii="Tahoma" w:hAnsi="Tahoma" w:cs="Tahoma"/>
          <w:bCs/>
          <w:color w:val="565657"/>
          <w:lang w:eastAsia="de-DE" w:bidi="de-DE"/>
        </w:rPr>
        <w:t xml:space="preserve"> </w:t>
      </w:r>
      <w:r w:rsidRPr="00E20090">
        <w:rPr>
          <w:rFonts w:ascii="Tahoma" w:hAnsi="Tahoma" w:cs="Tahoma"/>
          <w:bCs/>
          <w:color w:val="565657"/>
          <w:lang w:eastAsia="de-DE" w:bidi="de-DE"/>
        </w:rPr>
        <w:t>165mm Blendrahmen, seitlich und oben 66 / 81mm, Pfosten, Riegel 88 /</w:t>
      </w:r>
      <w:r w:rsidR="00E20090" w:rsidRPr="00E20090">
        <w:rPr>
          <w:rFonts w:ascii="Tahoma" w:hAnsi="Tahoma" w:cs="Tahoma"/>
          <w:bCs/>
          <w:color w:val="565657"/>
          <w:lang w:eastAsia="de-DE" w:bidi="de-DE"/>
        </w:rPr>
        <w:t xml:space="preserve"> </w:t>
      </w:r>
      <w:r w:rsidRPr="00E20090">
        <w:rPr>
          <w:rFonts w:ascii="Tahoma" w:hAnsi="Tahoma" w:cs="Tahoma"/>
          <w:bCs/>
          <w:color w:val="565657"/>
          <w:lang w:eastAsia="de-DE" w:bidi="de-DE"/>
        </w:rPr>
        <w:t>118mm</w:t>
      </w:r>
    </w:p>
    <w:p w14:paraId="1201BD96" w14:textId="12887988" w:rsidR="006911B9" w:rsidRDefault="006911B9" w:rsidP="006911B9">
      <w:pPr>
        <w:pStyle w:val="Listenabsatz"/>
        <w:rPr>
          <w:rFonts w:ascii="Tahoma" w:hAnsi="Tahoma" w:cs="Tahoma"/>
          <w:bCs/>
          <w:color w:val="565657"/>
          <w:lang w:eastAsia="de-DE" w:bidi="de-DE"/>
        </w:rPr>
      </w:pPr>
    </w:p>
    <w:p w14:paraId="67D2E08F" w14:textId="77777777" w:rsidR="006911B9" w:rsidRDefault="006911B9" w:rsidP="006911B9">
      <w:pPr>
        <w:spacing w:after="0"/>
        <w:ind w:left="7080"/>
        <w:jc w:val="right"/>
        <w:rPr>
          <w:rFonts w:ascii="Tahoma" w:hAnsi="Tahoma" w:cs="Tahoma"/>
          <w:bCs/>
          <w:color w:val="565657"/>
          <w:lang w:eastAsia="de-DE" w:bidi="de-DE"/>
        </w:rPr>
      </w:pPr>
      <w:r w:rsidRPr="006911B9">
        <w:rPr>
          <w:rFonts w:ascii="Tahoma" w:hAnsi="Tahoma" w:cs="Tahoma"/>
          <w:bCs/>
          <w:color w:val="565657"/>
          <w:lang w:eastAsia="de-DE" w:bidi="de-DE"/>
        </w:rPr>
        <w:t>Stand: 07.09.202</w:t>
      </w:r>
      <w:r>
        <w:rPr>
          <w:rFonts w:ascii="Tahoma" w:hAnsi="Tahoma" w:cs="Tahoma"/>
          <w:bCs/>
          <w:color w:val="565657"/>
          <w:lang w:eastAsia="de-DE" w:bidi="de-DE"/>
        </w:rPr>
        <w:t xml:space="preserve">3            </w:t>
      </w:r>
    </w:p>
    <w:p w14:paraId="1FFDA937" w14:textId="16C5EC1C" w:rsidR="006911B9" w:rsidRDefault="006911B9" w:rsidP="006911B9">
      <w:pPr>
        <w:ind w:left="2124" w:firstLine="708"/>
        <w:jc w:val="right"/>
        <w:rPr>
          <w:rFonts w:ascii="Tahoma" w:hAnsi="Tahoma" w:cs="Tahoma"/>
          <w:bCs/>
          <w:color w:val="565657"/>
          <w:lang w:eastAsia="de-DE" w:bidi="de-DE"/>
        </w:rPr>
      </w:pPr>
      <w:r>
        <w:rPr>
          <w:rFonts w:ascii="Tahoma" w:hAnsi="Tahoma" w:cs="Tahoma"/>
          <w:bCs/>
          <w:color w:val="565657"/>
          <w:lang w:eastAsia="de-DE" w:bidi="de-DE"/>
        </w:rPr>
        <w:t xml:space="preserve">     </w:t>
      </w:r>
      <w:r w:rsidRPr="006911B9">
        <w:rPr>
          <w:rFonts w:ascii="Tahoma" w:hAnsi="Tahoma" w:cs="Tahoma"/>
          <w:bCs/>
          <w:color w:val="565657"/>
          <w:lang w:eastAsia="de-DE" w:bidi="de-DE"/>
        </w:rPr>
        <w:t xml:space="preserve">Seite </w:t>
      </w:r>
      <w:r>
        <w:rPr>
          <w:rFonts w:ascii="Tahoma" w:hAnsi="Tahoma" w:cs="Tahoma"/>
          <w:bCs/>
          <w:color w:val="565657"/>
          <w:lang w:eastAsia="de-DE" w:bidi="de-DE"/>
        </w:rPr>
        <w:t>2</w:t>
      </w:r>
      <w:r w:rsidRPr="006911B9">
        <w:rPr>
          <w:rFonts w:ascii="Tahoma" w:hAnsi="Tahoma" w:cs="Tahoma"/>
          <w:bCs/>
          <w:color w:val="565657"/>
          <w:lang w:eastAsia="de-DE" w:bidi="de-DE"/>
        </w:rPr>
        <w:t xml:space="preserve"> von </w:t>
      </w:r>
      <w:r w:rsidR="00490F6F">
        <w:rPr>
          <w:rFonts w:ascii="Tahoma" w:hAnsi="Tahoma" w:cs="Tahoma"/>
          <w:bCs/>
          <w:color w:val="565657"/>
          <w:lang w:eastAsia="de-DE" w:bidi="de-DE"/>
        </w:rPr>
        <w:t>6</w:t>
      </w:r>
    </w:p>
    <w:p w14:paraId="74432063" w14:textId="77777777" w:rsidR="00E20090" w:rsidRDefault="00E20090" w:rsidP="00E20090">
      <w:pPr>
        <w:spacing w:after="0"/>
        <w:jc w:val="center"/>
        <w:rPr>
          <w:rFonts w:ascii="Tahoma" w:hAnsi="Tahoma" w:cs="Tahoma"/>
          <w:b/>
          <w:bCs/>
          <w:color w:val="565657"/>
          <w:sz w:val="32"/>
          <w:szCs w:val="32"/>
        </w:rPr>
      </w:pPr>
    </w:p>
    <w:p w14:paraId="4B2BB9AE" w14:textId="79280360" w:rsidR="00E20090" w:rsidRDefault="00E20090" w:rsidP="00E20090">
      <w:pPr>
        <w:spacing w:after="0"/>
        <w:jc w:val="center"/>
        <w:rPr>
          <w:rFonts w:ascii="Tahoma" w:hAnsi="Tahoma" w:cs="Tahoma"/>
          <w:b/>
          <w:bCs/>
          <w:color w:val="565657"/>
          <w:sz w:val="32"/>
          <w:szCs w:val="32"/>
        </w:rPr>
      </w:pPr>
    </w:p>
    <w:p w14:paraId="1563A637" w14:textId="77777777" w:rsidR="00E20090" w:rsidRDefault="00E20090" w:rsidP="00E20090">
      <w:pPr>
        <w:spacing w:after="0"/>
        <w:jc w:val="center"/>
        <w:rPr>
          <w:rFonts w:ascii="Tahoma" w:hAnsi="Tahoma" w:cs="Tahoma"/>
          <w:b/>
          <w:bCs/>
          <w:color w:val="565657"/>
          <w:sz w:val="32"/>
          <w:szCs w:val="32"/>
        </w:rPr>
      </w:pPr>
    </w:p>
    <w:p w14:paraId="43B8A3C5" w14:textId="77777777" w:rsidR="00E20090" w:rsidRPr="00E20090" w:rsidRDefault="00E20090" w:rsidP="00E20090">
      <w:pPr>
        <w:spacing w:after="0"/>
        <w:jc w:val="center"/>
        <w:rPr>
          <w:rFonts w:ascii="Tahoma" w:hAnsi="Tahoma" w:cs="Tahoma"/>
          <w:b/>
          <w:bCs/>
          <w:color w:val="565657"/>
          <w:sz w:val="20"/>
          <w:szCs w:val="20"/>
        </w:rPr>
      </w:pPr>
    </w:p>
    <w:p w14:paraId="0E6C6175" w14:textId="2AEC3BA3" w:rsidR="00E20090" w:rsidRDefault="00E20090" w:rsidP="00E20090">
      <w:pPr>
        <w:spacing w:after="0"/>
        <w:jc w:val="center"/>
        <w:rPr>
          <w:rFonts w:ascii="Tahoma" w:hAnsi="Tahoma" w:cs="Tahoma"/>
          <w:b/>
          <w:bCs/>
          <w:color w:val="565657"/>
          <w:sz w:val="32"/>
          <w:szCs w:val="32"/>
        </w:rPr>
      </w:pPr>
      <w:r w:rsidRPr="00E77D18">
        <w:rPr>
          <w:rFonts w:ascii="Tahoma" w:hAnsi="Tahoma" w:cs="Tahoma"/>
          <w:b/>
          <w:bCs/>
          <w:color w:val="565657"/>
          <w:sz w:val="32"/>
          <w:szCs w:val="32"/>
        </w:rPr>
        <w:t>Brandschutzausschreibungstexte Alu</w:t>
      </w:r>
    </w:p>
    <w:p w14:paraId="6EE378FA" w14:textId="77777777" w:rsidR="00E20090" w:rsidRPr="006911B9" w:rsidRDefault="00E20090" w:rsidP="00E20090">
      <w:pPr>
        <w:spacing w:after="0"/>
        <w:jc w:val="center"/>
        <w:rPr>
          <w:rFonts w:ascii="Tahoma" w:hAnsi="Tahoma" w:cs="Tahoma"/>
          <w:b/>
          <w:bCs/>
          <w:color w:val="565657"/>
          <w:sz w:val="10"/>
          <w:szCs w:val="10"/>
        </w:rPr>
      </w:pPr>
    </w:p>
    <w:p w14:paraId="27A506DB" w14:textId="22C19D03" w:rsidR="00E20090" w:rsidRPr="00E77D18" w:rsidRDefault="00E20090" w:rsidP="00E20090">
      <w:pPr>
        <w:jc w:val="center"/>
        <w:rPr>
          <w:rFonts w:ascii="Tahoma" w:hAnsi="Tahoma" w:cs="Tahoma"/>
          <w:b/>
          <w:bCs/>
          <w:color w:val="76B82A"/>
        </w:rPr>
      </w:pPr>
      <w:r>
        <w:rPr>
          <w:noProof/>
        </w:rPr>
        <w:drawing>
          <wp:anchor distT="0" distB="0" distL="114300" distR="114300" simplePos="0" relativeHeight="251669504" behindDoc="0" locked="0" layoutInCell="1" allowOverlap="1" wp14:anchorId="728F3955" wp14:editId="55010249">
            <wp:simplePos x="0" y="0"/>
            <wp:positionH relativeFrom="column">
              <wp:posOffset>2919730</wp:posOffset>
            </wp:positionH>
            <wp:positionV relativeFrom="paragraph">
              <wp:posOffset>295910</wp:posOffset>
            </wp:positionV>
            <wp:extent cx="1858156" cy="1133475"/>
            <wp:effectExtent l="0" t="0" r="8890" b="0"/>
            <wp:wrapNone/>
            <wp:docPr id="2" name="Grafik 2" descr="Ein Bild, das Entwurf,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Entwurf, Design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60454" cy="113487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0C7E5667" wp14:editId="31D3105A">
            <wp:simplePos x="0" y="0"/>
            <wp:positionH relativeFrom="column">
              <wp:posOffset>1071880</wp:posOffset>
            </wp:positionH>
            <wp:positionV relativeFrom="paragraph">
              <wp:posOffset>295910</wp:posOffset>
            </wp:positionV>
            <wp:extent cx="1596444" cy="1133475"/>
            <wp:effectExtent l="0" t="0" r="3810" b="0"/>
            <wp:wrapNone/>
            <wp:docPr id="568965654" name="Grafik 568965654" descr="Ein Bild, das Wand, Spiegel, Im Haus,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65654" name="Grafik 568965654" descr="Ein Bild, das Wand, Spiegel, Im Haus, Design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6444" cy="1133475"/>
                    </a:xfrm>
                    <a:prstGeom prst="rect">
                      <a:avLst/>
                    </a:prstGeom>
                  </pic:spPr>
                </pic:pic>
              </a:graphicData>
            </a:graphic>
            <wp14:sizeRelH relativeFrom="margin">
              <wp14:pctWidth>0</wp14:pctWidth>
            </wp14:sizeRelH>
            <wp14:sizeRelV relativeFrom="margin">
              <wp14:pctHeight>0</wp14:pctHeight>
            </wp14:sizeRelV>
          </wp:anchor>
        </w:drawing>
      </w:r>
      <w:r w:rsidRPr="00E20090">
        <w:rPr>
          <w:rFonts w:ascii="Tahoma" w:hAnsi="Tahoma" w:cs="Tahoma"/>
          <w:b/>
          <w:bCs/>
          <w:color w:val="76B82A"/>
          <w:sz w:val="24"/>
          <w:szCs w:val="24"/>
        </w:rPr>
        <w:t xml:space="preserve">Grünbeck Brandschutztür </w:t>
      </w:r>
      <w:proofErr w:type="spellStart"/>
      <w:r w:rsidRPr="00E20090">
        <w:rPr>
          <w:rFonts w:ascii="Tahoma" w:hAnsi="Tahoma" w:cs="Tahoma"/>
          <w:b/>
          <w:bCs/>
          <w:color w:val="76B82A"/>
          <w:sz w:val="24"/>
          <w:szCs w:val="24"/>
        </w:rPr>
        <w:t>Heroal</w:t>
      </w:r>
      <w:proofErr w:type="spellEnd"/>
      <w:r w:rsidRPr="00E20090">
        <w:rPr>
          <w:rFonts w:ascii="Tahoma" w:hAnsi="Tahoma" w:cs="Tahoma"/>
          <w:b/>
          <w:bCs/>
          <w:color w:val="76B82A"/>
          <w:sz w:val="24"/>
          <w:szCs w:val="24"/>
        </w:rPr>
        <w:t xml:space="preserve"> </w:t>
      </w:r>
      <w:proofErr w:type="spellStart"/>
      <w:r w:rsidRPr="00E20090">
        <w:rPr>
          <w:rFonts w:ascii="Tahoma" w:hAnsi="Tahoma" w:cs="Tahoma"/>
          <w:b/>
          <w:bCs/>
          <w:color w:val="76B82A"/>
          <w:sz w:val="24"/>
          <w:szCs w:val="24"/>
        </w:rPr>
        <w:t>FireXtech</w:t>
      </w:r>
      <w:proofErr w:type="spellEnd"/>
      <w:r w:rsidRPr="00E20090">
        <w:rPr>
          <w:rFonts w:ascii="Tahoma" w:hAnsi="Tahoma" w:cs="Tahoma"/>
          <w:b/>
          <w:bCs/>
          <w:color w:val="76B82A"/>
          <w:sz w:val="24"/>
          <w:szCs w:val="24"/>
        </w:rPr>
        <w:t xml:space="preserve"> D93 FP T-30 Innenanwendung</w:t>
      </w:r>
    </w:p>
    <w:p w14:paraId="0104D91A" w14:textId="6A7B5886" w:rsidR="00E20090" w:rsidRDefault="00E20090" w:rsidP="00E20090">
      <w:pPr>
        <w:jc w:val="center"/>
        <w:rPr>
          <w:rFonts w:ascii="Tahoma" w:hAnsi="Tahoma" w:cs="Tahoma"/>
          <w:b/>
          <w:bCs/>
          <w:color w:val="565657"/>
          <w:sz w:val="24"/>
          <w:szCs w:val="24"/>
        </w:rPr>
      </w:pPr>
    </w:p>
    <w:p w14:paraId="3209703F" w14:textId="3F25C318" w:rsidR="00E20090" w:rsidRDefault="00E20090" w:rsidP="00E20090">
      <w:pPr>
        <w:jc w:val="center"/>
        <w:rPr>
          <w:rFonts w:ascii="Tahoma" w:hAnsi="Tahoma" w:cs="Tahoma"/>
          <w:b/>
          <w:bCs/>
          <w:color w:val="565657"/>
          <w:sz w:val="24"/>
          <w:szCs w:val="24"/>
        </w:rPr>
      </w:pPr>
    </w:p>
    <w:p w14:paraId="2F23E466" w14:textId="6324F3D3" w:rsidR="00E20090" w:rsidRDefault="00E20090" w:rsidP="00E20090">
      <w:pPr>
        <w:jc w:val="center"/>
        <w:rPr>
          <w:rFonts w:ascii="Tahoma" w:hAnsi="Tahoma" w:cs="Tahoma"/>
          <w:b/>
          <w:bCs/>
          <w:color w:val="565657"/>
          <w:sz w:val="24"/>
          <w:szCs w:val="24"/>
        </w:rPr>
      </w:pPr>
    </w:p>
    <w:p w14:paraId="0EFDF549" w14:textId="77777777" w:rsidR="00E20090" w:rsidRDefault="00E20090" w:rsidP="00E20090">
      <w:pPr>
        <w:jc w:val="center"/>
        <w:rPr>
          <w:rFonts w:ascii="Tahoma" w:hAnsi="Tahoma" w:cs="Tahoma"/>
          <w:b/>
          <w:bCs/>
          <w:color w:val="565657"/>
          <w:sz w:val="24"/>
          <w:szCs w:val="24"/>
        </w:rPr>
      </w:pPr>
    </w:p>
    <w:p w14:paraId="77BA05F2" w14:textId="77777777" w:rsidR="00E20090" w:rsidRPr="00E20090" w:rsidRDefault="00E20090" w:rsidP="00E20090">
      <w:pPr>
        <w:ind w:left="705" w:hanging="705"/>
        <w:rPr>
          <w:rFonts w:ascii="Tahoma" w:hAnsi="Tahoma" w:cs="Tahoma"/>
          <w:bCs/>
          <w:color w:val="565657"/>
          <w:lang w:eastAsia="de-DE" w:bidi="de-DE"/>
        </w:rPr>
      </w:pPr>
      <w:r w:rsidRPr="00E20090">
        <w:rPr>
          <w:rFonts w:ascii="Tahoma" w:hAnsi="Tahoma" w:cs="Tahoma"/>
          <w:bCs/>
          <w:color w:val="565657"/>
          <w:lang w:eastAsia="de-DE" w:bidi="de-DE"/>
        </w:rPr>
        <w:t>-</w:t>
      </w:r>
      <w:r w:rsidRPr="00E20090">
        <w:rPr>
          <w:rFonts w:ascii="Tahoma" w:hAnsi="Tahoma" w:cs="Tahoma"/>
          <w:bCs/>
          <w:color w:val="565657"/>
          <w:lang w:eastAsia="de-DE" w:bidi="de-DE"/>
        </w:rPr>
        <w:tab/>
      </w:r>
      <w:proofErr w:type="spellStart"/>
      <w:r w:rsidRPr="00E20090">
        <w:rPr>
          <w:rFonts w:ascii="Tahoma" w:hAnsi="Tahoma" w:cs="Tahoma"/>
          <w:bCs/>
          <w:color w:val="565657"/>
          <w:lang w:eastAsia="de-DE" w:bidi="de-DE"/>
        </w:rPr>
        <w:t>heroal</w:t>
      </w:r>
      <w:proofErr w:type="spellEnd"/>
      <w:r w:rsidRPr="00E20090">
        <w:rPr>
          <w:rFonts w:ascii="Tahoma" w:hAnsi="Tahoma" w:cs="Tahoma"/>
          <w:bCs/>
          <w:color w:val="565657"/>
          <w:lang w:eastAsia="de-DE" w:bidi="de-DE"/>
        </w:rPr>
        <w:t xml:space="preserve"> </w:t>
      </w:r>
      <w:proofErr w:type="spellStart"/>
      <w:r w:rsidRPr="00E20090">
        <w:rPr>
          <w:rFonts w:ascii="Tahoma" w:hAnsi="Tahoma" w:cs="Tahoma"/>
          <w:bCs/>
          <w:color w:val="565657"/>
          <w:lang w:eastAsia="de-DE" w:bidi="de-DE"/>
        </w:rPr>
        <w:t>FireXtech</w:t>
      </w:r>
      <w:proofErr w:type="spellEnd"/>
      <w:r w:rsidRPr="00E20090">
        <w:rPr>
          <w:rFonts w:ascii="Tahoma" w:hAnsi="Tahoma" w:cs="Tahoma"/>
          <w:bCs/>
          <w:color w:val="565657"/>
          <w:lang w:eastAsia="de-DE" w:bidi="de-DE"/>
        </w:rPr>
        <w:t xml:space="preserve"> D 93 FP T-30 Innenanwendung, Brand- und Rauchschutz-Türelemente für die Innenanwendung.</w:t>
      </w:r>
    </w:p>
    <w:p w14:paraId="36831D22" w14:textId="77777777" w:rsidR="00E20090" w:rsidRPr="00E20090" w:rsidRDefault="00E20090" w:rsidP="00E20090">
      <w:pPr>
        <w:ind w:left="705" w:hanging="705"/>
        <w:rPr>
          <w:rFonts w:ascii="Tahoma" w:hAnsi="Tahoma" w:cs="Tahoma"/>
          <w:bCs/>
          <w:color w:val="565657"/>
          <w:lang w:eastAsia="de-DE" w:bidi="de-DE"/>
        </w:rPr>
      </w:pPr>
      <w:r w:rsidRPr="00E20090">
        <w:rPr>
          <w:rFonts w:ascii="Tahoma" w:hAnsi="Tahoma" w:cs="Tahoma"/>
          <w:bCs/>
          <w:color w:val="565657"/>
          <w:lang w:eastAsia="de-DE" w:bidi="de-DE"/>
        </w:rPr>
        <w:t>-</w:t>
      </w:r>
      <w:r w:rsidRPr="00E20090">
        <w:rPr>
          <w:rFonts w:ascii="Tahoma" w:hAnsi="Tahoma" w:cs="Tahoma"/>
          <w:bCs/>
          <w:color w:val="565657"/>
          <w:lang w:eastAsia="de-DE" w:bidi="de-DE"/>
        </w:rPr>
        <w:tab/>
        <w:t>Brand- und Rauchschutztüren gem. Allgemeiner bauaufsichtlicher Zulassung/ Allgemeine Bauartgenehmigung Z-6.20-2555</w:t>
      </w:r>
    </w:p>
    <w:p w14:paraId="5F0183E1" w14:textId="77777777" w:rsidR="00E20090" w:rsidRPr="00E20090" w:rsidRDefault="00E20090" w:rsidP="00E20090">
      <w:pPr>
        <w:ind w:left="705" w:hanging="705"/>
        <w:rPr>
          <w:rFonts w:ascii="Tahoma" w:hAnsi="Tahoma" w:cs="Tahoma"/>
          <w:bCs/>
          <w:color w:val="565657"/>
          <w:lang w:eastAsia="de-DE" w:bidi="de-DE"/>
        </w:rPr>
      </w:pPr>
      <w:r w:rsidRPr="00E20090">
        <w:rPr>
          <w:rFonts w:ascii="Tahoma" w:hAnsi="Tahoma" w:cs="Tahoma"/>
          <w:bCs/>
          <w:color w:val="565657"/>
          <w:lang w:eastAsia="de-DE" w:bidi="de-DE"/>
        </w:rPr>
        <w:t>-</w:t>
      </w:r>
      <w:r w:rsidRPr="00E20090">
        <w:rPr>
          <w:rFonts w:ascii="Tahoma" w:hAnsi="Tahoma" w:cs="Tahoma"/>
          <w:bCs/>
          <w:color w:val="565657"/>
          <w:lang w:eastAsia="de-DE" w:bidi="de-DE"/>
        </w:rPr>
        <w:tab/>
        <w:t>Ausführung als T30-1/2 RS mit Rauchschutz oder als T30-1/2 ohne Rauchschutz möglich. Mehrkammer-Profilsystem aus Aluminium für eine sichere Verbindung, hohe Stabilität und Wärmedämmung.</w:t>
      </w:r>
    </w:p>
    <w:p w14:paraId="582D4978" w14:textId="77777777" w:rsidR="00E20090" w:rsidRPr="00E20090" w:rsidRDefault="00E20090" w:rsidP="00E20090">
      <w:pPr>
        <w:rPr>
          <w:rFonts w:ascii="Tahoma" w:hAnsi="Tahoma" w:cs="Tahoma"/>
          <w:bCs/>
          <w:color w:val="565657"/>
          <w:lang w:eastAsia="de-DE" w:bidi="de-DE"/>
        </w:rPr>
      </w:pPr>
      <w:r w:rsidRPr="00E20090">
        <w:rPr>
          <w:rFonts w:ascii="Tahoma" w:hAnsi="Tahoma" w:cs="Tahoma"/>
          <w:bCs/>
          <w:color w:val="565657"/>
          <w:lang w:eastAsia="de-DE" w:bidi="de-DE"/>
        </w:rPr>
        <w:t>-</w:t>
      </w:r>
      <w:r w:rsidRPr="00E20090">
        <w:rPr>
          <w:rFonts w:ascii="Tahoma" w:hAnsi="Tahoma" w:cs="Tahoma"/>
          <w:bCs/>
          <w:color w:val="565657"/>
          <w:lang w:eastAsia="de-DE" w:bidi="de-DE"/>
        </w:rPr>
        <w:tab/>
        <w:t>Gewichtsreduziertes Profilsystem ohne nachträgliche Brandschutz-Einschübe.</w:t>
      </w:r>
    </w:p>
    <w:p w14:paraId="5C686EA9" w14:textId="77777777" w:rsidR="00E20090" w:rsidRPr="00E20090" w:rsidRDefault="00E20090" w:rsidP="00E20090">
      <w:pPr>
        <w:spacing w:after="0"/>
        <w:rPr>
          <w:rFonts w:ascii="Tahoma" w:hAnsi="Tahoma" w:cs="Tahoma"/>
          <w:bCs/>
          <w:color w:val="565657"/>
          <w:lang w:eastAsia="de-DE" w:bidi="de-DE"/>
        </w:rPr>
      </w:pPr>
      <w:r w:rsidRPr="00E20090">
        <w:rPr>
          <w:rFonts w:ascii="Tahoma" w:hAnsi="Tahoma" w:cs="Tahoma"/>
          <w:bCs/>
          <w:color w:val="565657"/>
          <w:lang w:eastAsia="de-DE" w:bidi="de-DE"/>
        </w:rPr>
        <w:t>-</w:t>
      </w:r>
      <w:r w:rsidRPr="00E20090">
        <w:rPr>
          <w:rFonts w:ascii="Tahoma" w:hAnsi="Tahoma" w:cs="Tahoma"/>
          <w:bCs/>
          <w:color w:val="565657"/>
          <w:lang w:eastAsia="de-DE" w:bidi="de-DE"/>
        </w:rPr>
        <w:tab/>
        <w:t>Verbund:</w:t>
      </w:r>
    </w:p>
    <w:p w14:paraId="2D6A4314" w14:textId="59616522" w:rsidR="00E20090" w:rsidRPr="00E20090" w:rsidRDefault="00E20090" w:rsidP="00E20090">
      <w:pPr>
        <w:ind w:left="708"/>
        <w:rPr>
          <w:rFonts w:ascii="Tahoma" w:hAnsi="Tahoma" w:cs="Tahoma"/>
          <w:bCs/>
          <w:color w:val="565657"/>
          <w:lang w:eastAsia="de-DE" w:bidi="de-DE"/>
        </w:rPr>
      </w:pPr>
      <w:r w:rsidRPr="00E20090">
        <w:rPr>
          <w:rFonts w:ascii="Tahoma" w:hAnsi="Tahoma" w:cs="Tahoma"/>
          <w:bCs/>
          <w:color w:val="565657"/>
          <w:lang w:eastAsia="de-DE" w:bidi="de-DE"/>
        </w:rPr>
        <w:t xml:space="preserve">ausschließlich vom </w:t>
      </w:r>
      <w:proofErr w:type="spellStart"/>
      <w:r w:rsidRPr="00E20090">
        <w:rPr>
          <w:rFonts w:ascii="Tahoma" w:hAnsi="Tahoma" w:cs="Tahoma"/>
          <w:bCs/>
          <w:color w:val="565657"/>
          <w:lang w:eastAsia="de-DE" w:bidi="de-DE"/>
        </w:rPr>
        <w:t>ift</w:t>
      </w:r>
      <w:proofErr w:type="spellEnd"/>
      <w:r w:rsidRPr="00E20090">
        <w:rPr>
          <w:rFonts w:ascii="Tahoma" w:hAnsi="Tahoma" w:cs="Tahoma"/>
          <w:bCs/>
          <w:color w:val="565657"/>
          <w:lang w:eastAsia="de-DE" w:bidi="de-DE"/>
        </w:rPr>
        <w:t xml:space="preserve"> Rosenheim fremdüberwachter Werksverbund, Brandschutz</w:t>
      </w:r>
      <w:r>
        <w:rPr>
          <w:rFonts w:ascii="Tahoma" w:hAnsi="Tahoma" w:cs="Tahoma"/>
          <w:bCs/>
          <w:color w:val="565657"/>
          <w:lang w:eastAsia="de-DE" w:bidi="de-DE"/>
        </w:rPr>
        <w:t>-</w:t>
      </w:r>
      <w:r w:rsidRPr="00E20090">
        <w:rPr>
          <w:rFonts w:ascii="Tahoma" w:hAnsi="Tahoma" w:cs="Tahoma"/>
          <w:bCs/>
          <w:color w:val="565657"/>
          <w:lang w:eastAsia="de-DE" w:bidi="de-DE"/>
        </w:rPr>
        <w:t>füllung erfolgt im zertifizierten Werksverbund</w:t>
      </w:r>
    </w:p>
    <w:p w14:paraId="609C2F81" w14:textId="77777777" w:rsidR="00E20090" w:rsidRPr="00E20090" w:rsidRDefault="00E20090" w:rsidP="00E20090">
      <w:pPr>
        <w:spacing w:after="0"/>
        <w:rPr>
          <w:rFonts w:ascii="Tahoma" w:hAnsi="Tahoma" w:cs="Tahoma"/>
          <w:bCs/>
          <w:color w:val="565657"/>
          <w:lang w:eastAsia="de-DE" w:bidi="de-DE"/>
        </w:rPr>
      </w:pPr>
      <w:r w:rsidRPr="00E20090">
        <w:rPr>
          <w:rFonts w:ascii="Tahoma" w:hAnsi="Tahoma" w:cs="Tahoma"/>
          <w:bCs/>
          <w:color w:val="565657"/>
          <w:lang w:eastAsia="de-DE" w:bidi="de-DE"/>
        </w:rPr>
        <w:t>-</w:t>
      </w:r>
      <w:r w:rsidRPr="00E20090">
        <w:rPr>
          <w:rFonts w:ascii="Tahoma" w:hAnsi="Tahoma" w:cs="Tahoma"/>
          <w:bCs/>
          <w:color w:val="565657"/>
          <w:lang w:eastAsia="de-DE" w:bidi="de-DE"/>
        </w:rPr>
        <w:tab/>
        <w:t xml:space="preserve">Farben: </w:t>
      </w:r>
    </w:p>
    <w:p w14:paraId="62D74E83" w14:textId="729652ED" w:rsidR="00E20090" w:rsidRPr="00E20090" w:rsidRDefault="00E20090" w:rsidP="00E20090">
      <w:pPr>
        <w:ind w:left="708"/>
        <w:rPr>
          <w:rFonts w:ascii="Tahoma" w:hAnsi="Tahoma" w:cs="Tahoma"/>
          <w:bCs/>
          <w:color w:val="565657"/>
          <w:lang w:eastAsia="de-DE" w:bidi="de-DE"/>
        </w:rPr>
      </w:pPr>
      <w:r w:rsidRPr="00E20090">
        <w:rPr>
          <w:rFonts w:ascii="Tahoma" w:hAnsi="Tahoma" w:cs="Tahoma"/>
          <w:bCs/>
          <w:color w:val="565657"/>
          <w:lang w:eastAsia="de-DE" w:bidi="de-DE"/>
        </w:rPr>
        <w:t>ein- und zweifarbige Profileschichtungen möglich (Innen- und Außenschale unterschiedlich), alle Pulverbeschichtungen wie RAL-Farben, DB-Farben, Les Couleurs® Le Corbusier, SD</w:t>
      </w:r>
      <w:r w:rsidR="000E4D98">
        <w:rPr>
          <w:rFonts w:ascii="Tahoma" w:hAnsi="Tahoma" w:cs="Tahoma"/>
          <w:bCs/>
          <w:color w:val="565657"/>
          <w:lang w:eastAsia="de-DE" w:bidi="de-DE"/>
        </w:rPr>
        <w:t>-</w:t>
      </w:r>
      <w:r w:rsidRPr="00E20090">
        <w:rPr>
          <w:rFonts w:ascii="Tahoma" w:hAnsi="Tahoma" w:cs="Tahoma"/>
          <w:bCs/>
          <w:color w:val="565657"/>
          <w:lang w:eastAsia="de-DE" w:bidi="de-DE"/>
        </w:rPr>
        <w:t xml:space="preserve">Oberfläche sowie </w:t>
      </w:r>
      <w:proofErr w:type="spellStart"/>
      <w:r w:rsidRPr="00E20090">
        <w:rPr>
          <w:rFonts w:ascii="Tahoma" w:hAnsi="Tahoma" w:cs="Tahoma"/>
          <w:bCs/>
          <w:color w:val="565657"/>
          <w:lang w:eastAsia="de-DE" w:bidi="de-DE"/>
        </w:rPr>
        <w:t>Eloxalfarben</w:t>
      </w:r>
      <w:proofErr w:type="spellEnd"/>
      <w:r w:rsidRPr="00E20090">
        <w:rPr>
          <w:rFonts w:ascii="Tahoma" w:hAnsi="Tahoma" w:cs="Tahoma"/>
          <w:bCs/>
          <w:color w:val="565657"/>
          <w:lang w:eastAsia="de-DE" w:bidi="de-DE"/>
        </w:rPr>
        <w:t xml:space="preserve"> möglich</w:t>
      </w:r>
    </w:p>
    <w:p w14:paraId="78EBF1F2" w14:textId="77777777" w:rsidR="00E20090" w:rsidRPr="00E20090" w:rsidRDefault="00E20090" w:rsidP="00E20090">
      <w:pPr>
        <w:rPr>
          <w:rFonts w:ascii="Tahoma" w:hAnsi="Tahoma" w:cs="Tahoma"/>
          <w:bCs/>
          <w:color w:val="565657"/>
          <w:lang w:eastAsia="de-DE" w:bidi="de-DE"/>
        </w:rPr>
      </w:pPr>
      <w:r w:rsidRPr="00E20090">
        <w:rPr>
          <w:rFonts w:ascii="Tahoma" w:hAnsi="Tahoma" w:cs="Tahoma"/>
          <w:bCs/>
          <w:color w:val="565657"/>
          <w:lang w:eastAsia="de-DE" w:bidi="de-DE"/>
        </w:rPr>
        <w:t>-</w:t>
      </w:r>
      <w:r w:rsidRPr="00E20090">
        <w:rPr>
          <w:rFonts w:ascii="Tahoma" w:hAnsi="Tahoma" w:cs="Tahoma"/>
          <w:bCs/>
          <w:color w:val="565657"/>
          <w:lang w:eastAsia="de-DE" w:bidi="de-DE"/>
        </w:rPr>
        <w:tab/>
        <w:t>Bautiefe: 93 mm</w:t>
      </w:r>
    </w:p>
    <w:p w14:paraId="0EADC282" w14:textId="77777777" w:rsidR="00E20090" w:rsidRPr="00E20090" w:rsidRDefault="00E20090" w:rsidP="00E20090">
      <w:pPr>
        <w:spacing w:after="0"/>
        <w:rPr>
          <w:rFonts w:ascii="Tahoma" w:hAnsi="Tahoma" w:cs="Tahoma"/>
          <w:bCs/>
          <w:color w:val="565657"/>
          <w:lang w:eastAsia="de-DE" w:bidi="de-DE"/>
        </w:rPr>
      </w:pPr>
      <w:r w:rsidRPr="00E20090">
        <w:rPr>
          <w:rFonts w:ascii="Tahoma" w:hAnsi="Tahoma" w:cs="Tahoma"/>
          <w:bCs/>
          <w:color w:val="565657"/>
          <w:lang w:eastAsia="de-DE" w:bidi="de-DE"/>
        </w:rPr>
        <w:t>-</w:t>
      </w:r>
      <w:r w:rsidRPr="00E20090">
        <w:rPr>
          <w:rFonts w:ascii="Tahoma" w:hAnsi="Tahoma" w:cs="Tahoma"/>
          <w:bCs/>
          <w:color w:val="565657"/>
          <w:lang w:eastAsia="de-DE" w:bidi="de-DE"/>
        </w:rPr>
        <w:tab/>
        <w:t>Abmessungen:</w:t>
      </w:r>
    </w:p>
    <w:p w14:paraId="3B0BB6CA" w14:textId="77777777" w:rsidR="00E20090" w:rsidRPr="00E20090" w:rsidRDefault="00E20090" w:rsidP="00E20090">
      <w:pPr>
        <w:ind w:left="708"/>
        <w:rPr>
          <w:rFonts w:ascii="Tahoma" w:hAnsi="Tahoma" w:cs="Tahoma"/>
          <w:bCs/>
          <w:color w:val="565657"/>
          <w:lang w:eastAsia="de-DE" w:bidi="de-DE"/>
        </w:rPr>
      </w:pPr>
      <w:r w:rsidRPr="00E20090">
        <w:rPr>
          <w:rFonts w:ascii="Tahoma" w:hAnsi="Tahoma" w:cs="Tahoma"/>
          <w:bCs/>
          <w:color w:val="565657"/>
          <w:lang w:eastAsia="de-DE" w:bidi="de-DE"/>
        </w:rPr>
        <w:t>Rahmenansichtsbreite ab 70 - 154 mm, Türflügelansichtsbreite ab 68 - 98 mm, Sprossen 94 -104mm, Flächenbündige Ansicht (innen und außen), Variabler Aufbau von Statik Profilen innen oder außen</w:t>
      </w:r>
    </w:p>
    <w:p w14:paraId="4B703AC0" w14:textId="77777777" w:rsidR="00E20090" w:rsidRPr="00E20090" w:rsidRDefault="00E20090" w:rsidP="00E20090">
      <w:pPr>
        <w:spacing w:after="0"/>
        <w:rPr>
          <w:rFonts w:ascii="Tahoma" w:hAnsi="Tahoma" w:cs="Tahoma"/>
          <w:bCs/>
          <w:color w:val="565657"/>
          <w:lang w:eastAsia="de-DE" w:bidi="de-DE"/>
        </w:rPr>
      </w:pPr>
      <w:r w:rsidRPr="00E20090">
        <w:rPr>
          <w:rFonts w:ascii="Tahoma" w:hAnsi="Tahoma" w:cs="Tahoma"/>
          <w:bCs/>
          <w:color w:val="565657"/>
          <w:lang w:eastAsia="de-DE" w:bidi="de-DE"/>
        </w:rPr>
        <w:t>-</w:t>
      </w:r>
      <w:r w:rsidRPr="00E20090">
        <w:rPr>
          <w:rFonts w:ascii="Tahoma" w:hAnsi="Tahoma" w:cs="Tahoma"/>
          <w:bCs/>
          <w:color w:val="565657"/>
          <w:lang w:eastAsia="de-DE" w:bidi="de-DE"/>
        </w:rPr>
        <w:tab/>
        <w:t>Dichtungssystem:</w:t>
      </w:r>
    </w:p>
    <w:p w14:paraId="16F86B69" w14:textId="30E6216E" w:rsidR="00F2591C" w:rsidRDefault="00E20090" w:rsidP="00490F6F">
      <w:pPr>
        <w:ind w:left="708"/>
        <w:rPr>
          <w:rFonts w:ascii="Tahoma" w:hAnsi="Tahoma" w:cs="Tahoma"/>
          <w:bCs/>
          <w:color w:val="565657"/>
          <w:lang w:eastAsia="de-DE" w:bidi="de-DE"/>
        </w:rPr>
      </w:pPr>
      <w:r w:rsidRPr="00E20090">
        <w:rPr>
          <w:rFonts w:ascii="Tahoma" w:hAnsi="Tahoma" w:cs="Tahoma"/>
          <w:bCs/>
          <w:color w:val="565657"/>
          <w:lang w:eastAsia="de-DE" w:bidi="de-DE"/>
        </w:rPr>
        <w:t>umlenkbare Verglasungsdichtung außen, Flügel und Türrahmen mit umlenkbarer Anschlagdichtung, Türflügel mit absenkbarer Bodendichtung</w:t>
      </w:r>
    </w:p>
    <w:p w14:paraId="6DF6F02F" w14:textId="77777777" w:rsidR="004F6AAC" w:rsidRDefault="004F6AAC" w:rsidP="00490F6F">
      <w:pPr>
        <w:ind w:left="708"/>
        <w:rPr>
          <w:rFonts w:ascii="Tahoma" w:hAnsi="Tahoma" w:cs="Tahoma"/>
          <w:bCs/>
          <w:color w:val="565657"/>
          <w:lang w:eastAsia="de-DE" w:bidi="de-DE"/>
        </w:rPr>
      </w:pPr>
    </w:p>
    <w:p w14:paraId="63621964" w14:textId="350C38A7" w:rsidR="00490F6F" w:rsidRPr="00490F6F" w:rsidRDefault="00490F6F" w:rsidP="00490F6F">
      <w:pPr>
        <w:spacing w:after="0"/>
        <w:jc w:val="right"/>
        <w:rPr>
          <w:rFonts w:ascii="Tahoma" w:hAnsi="Tahoma" w:cs="Tahoma"/>
          <w:b/>
          <w:color w:val="565657"/>
          <w:lang w:eastAsia="de-DE" w:bidi="de-DE"/>
        </w:rPr>
      </w:pPr>
      <w:r w:rsidRPr="00490F6F">
        <w:rPr>
          <w:rFonts w:ascii="Tahoma" w:hAnsi="Tahoma" w:cs="Tahoma"/>
          <w:b/>
          <w:color w:val="565657"/>
          <w:lang w:eastAsia="de-DE" w:bidi="de-DE"/>
        </w:rPr>
        <w:t>Achtun</w:t>
      </w:r>
      <w:r>
        <w:rPr>
          <w:rFonts w:ascii="Tahoma" w:hAnsi="Tahoma" w:cs="Tahoma"/>
          <w:b/>
          <w:color w:val="565657"/>
          <w:lang w:eastAsia="de-DE" w:bidi="de-DE"/>
        </w:rPr>
        <w:t xml:space="preserve">g - </w:t>
      </w:r>
      <w:r w:rsidRPr="00490F6F">
        <w:rPr>
          <w:rFonts w:ascii="Tahoma" w:hAnsi="Tahoma" w:cs="Tahoma"/>
          <w:b/>
          <w:color w:val="565657"/>
          <w:lang w:eastAsia="de-DE" w:bidi="de-DE"/>
        </w:rPr>
        <w:t>Folgeseite!</w:t>
      </w:r>
    </w:p>
    <w:p w14:paraId="690C90F1" w14:textId="36D4A631" w:rsidR="00E20090" w:rsidRDefault="00E20090" w:rsidP="00E20090">
      <w:pPr>
        <w:spacing w:after="0"/>
        <w:ind w:left="7080"/>
        <w:jc w:val="right"/>
        <w:rPr>
          <w:rFonts w:ascii="Tahoma" w:hAnsi="Tahoma" w:cs="Tahoma"/>
          <w:bCs/>
          <w:color w:val="565657"/>
          <w:lang w:eastAsia="de-DE" w:bidi="de-DE"/>
        </w:rPr>
      </w:pPr>
      <w:r w:rsidRPr="006911B9">
        <w:rPr>
          <w:rFonts w:ascii="Tahoma" w:hAnsi="Tahoma" w:cs="Tahoma"/>
          <w:bCs/>
          <w:color w:val="565657"/>
          <w:lang w:eastAsia="de-DE" w:bidi="de-DE"/>
        </w:rPr>
        <w:t>Stand: 07.09.202</w:t>
      </w:r>
      <w:r>
        <w:rPr>
          <w:rFonts w:ascii="Tahoma" w:hAnsi="Tahoma" w:cs="Tahoma"/>
          <w:bCs/>
          <w:color w:val="565657"/>
          <w:lang w:eastAsia="de-DE" w:bidi="de-DE"/>
        </w:rPr>
        <w:t xml:space="preserve">3            </w:t>
      </w:r>
    </w:p>
    <w:p w14:paraId="22215FAB" w14:textId="3F88D1AF" w:rsidR="00E20090" w:rsidRDefault="00E20090" w:rsidP="00E20090">
      <w:pPr>
        <w:ind w:left="2124" w:firstLine="708"/>
        <w:jc w:val="right"/>
        <w:rPr>
          <w:rFonts w:ascii="Tahoma" w:hAnsi="Tahoma" w:cs="Tahoma"/>
          <w:bCs/>
          <w:color w:val="565657"/>
          <w:lang w:eastAsia="de-DE" w:bidi="de-DE"/>
        </w:rPr>
      </w:pPr>
      <w:r>
        <w:rPr>
          <w:rFonts w:ascii="Tahoma" w:hAnsi="Tahoma" w:cs="Tahoma"/>
          <w:bCs/>
          <w:color w:val="565657"/>
          <w:lang w:eastAsia="de-DE" w:bidi="de-DE"/>
        </w:rPr>
        <w:t xml:space="preserve">     </w:t>
      </w:r>
      <w:r w:rsidRPr="006911B9">
        <w:rPr>
          <w:rFonts w:ascii="Tahoma" w:hAnsi="Tahoma" w:cs="Tahoma"/>
          <w:bCs/>
          <w:color w:val="565657"/>
          <w:lang w:eastAsia="de-DE" w:bidi="de-DE"/>
        </w:rPr>
        <w:t xml:space="preserve">Seite </w:t>
      </w:r>
      <w:r>
        <w:rPr>
          <w:rFonts w:ascii="Tahoma" w:hAnsi="Tahoma" w:cs="Tahoma"/>
          <w:bCs/>
          <w:color w:val="565657"/>
          <w:lang w:eastAsia="de-DE" w:bidi="de-DE"/>
        </w:rPr>
        <w:t>3</w:t>
      </w:r>
      <w:r w:rsidRPr="006911B9">
        <w:rPr>
          <w:rFonts w:ascii="Tahoma" w:hAnsi="Tahoma" w:cs="Tahoma"/>
          <w:bCs/>
          <w:color w:val="565657"/>
          <w:lang w:eastAsia="de-DE" w:bidi="de-DE"/>
        </w:rPr>
        <w:t xml:space="preserve"> von </w:t>
      </w:r>
      <w:r w:rsidR="00490F6F">
        <w:rPr>
          <w:rFonts w:ascii="Tahoma" w:hAnsi="Tahoma" w:cs="Tahoma"/>
          <w:bCs/>
          <w:color w:val="565657"/>
          <w:lang w:eastAsia="de-DE" w:bidi="de-DE"/>
        </w:rPr>
        <w:t>6</w:t>
      </w:r>
    </w:p>
    <w:p w14:paraId="76425039" w14:textId="77777777" w:rsidR="00E20090" w:rsidRDefault="00E20090" w:rsidP="00E20090">
      <w:pPr>
        <w:ind w:firstLine="708"/>
        <w:rPr>
          <w:rFonts w:ascii="Tahoma" w:hAnsi="Tahoma" w:cs="Tahoma"/>
          <w:bCs/>
          <w:color w:val="565657"/>
          <w:lang w:eastAsia="de-DE" w:bidi="de-DE"/>
        </w:rPr>
      </w:pPr>
    </w:p>
    <w:p w14:paraId="40F49648" w14:textId="6E2D2CEF" w:rsidR="00E20090" w:rsidRDefault="00F2591C" w:rsidP="00E20090">
      <w:pPr>
        <w:ind w:firstLine="708"/>
        <w:rPr>
          <w:rFonts w:ascii="Tahoma" w:hAnsi="Tahoma" w:cs="Tahoma"/>
          <w:bCs/>
          <w:color w:val="565657"/>
          <w:lang w:eastAsia="de-DE" w:bidi="de-DE"/>
        </w:rPr>
      </w:pPr>
      <w:r>
        <w:rPr>
          <w:rFonts w:ascii="Tahoma" w:hAnsi="Tahoma" w:cs="Tahoma"/>
          <w:bCs/>
          <w:noProof/>
          <w:color w:val="565657"/>
          <w:lang w:eastAsia="de-DE" w:bidi="de-DE"/>
        </w:rPr>
        <w:lastRenderedPageBreak/>
        <mc:AlternateContent>
          <mc:Choice Requires="wps">
            <w:drawing>
              <wp:anchor distT="0" distB="0" distL="114300" distR="114300" simplePos="0" relativeHeight="251670528" behindDoc="0" locked="0" layoutInCell="1" allowOverlap="1" wp14:anchorId="20B75D9A" wp14:editId="3E17B170">
                <wp:simplePos x="0" y="0"/>
                <wp:positionH relativeFrom="column">
                  <wp:posOffset>-4445</wp:posOffset>
                </wp:positionH>
                <wp:positionV relativeFrom="paragraph">
                  <wp:posOffset>81915</wp:posOffset>
                </wp:positionV>
                <wp:extent cx="2847975" cy="381000"/>
                <wp:effectExtent l="0" t="0" r="9525" b="0"/>
                <wp:wrapNone/>
                <wp:docPr id="1287406901" name="Rechteck 5"/>
                <wp:cNvGraphicFramePr/>
                <a:graphic xmlns:a="http://schemas.openxmlformats.org/drawingml/2006/main">
                  <a:graphicData uri="http://schemas.microsoft.com/office/word/2010/wordprocessingShape">
                    <wps:wsp>
                      <wps:cNvSpPr/>
                      <wps:spPr>
                        <a:xfrm>
                          <a:off x="0" y="0"/>
                          <a:ext cx="2847975" cy="381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D6ECE5" id="Rechteck 5" o:spid="_x0000_s1026" style="position:absolute;margin-left:-.35pt;margin-top:6.45pt;width:224.25pt;height:30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" fillcolor="white [3212]" stroked="f" strokeweight="1pt"/>
            </w:pict>
          </mc:Fallback>
        </mc:AlternateContent>
      </w:r>
    </w:p>
    <w:p w14:paraId="0336051D" w14:textId="171DD2D0" w:rsidR="00F2591C" w:rsidRDefault="00F2591C" w:rsidP="00F2591C">
      <w:pPr>
        <w:ind w:firstLine="708"/>
        <w:rPr>
          <w:rFonts w:ascii="Tahoma" w:hAnsi="Tahoma" w:cs="Tahoma"/>
          <w:bCs/>
          <w:color w:val="565657"/>
          <w:lang w:eastAsia="de-DE" w:bidi="de-DE"/>
        </w:rPr>
      </w:pPr>
    </w:p>
    <w:p w14:paraId="60467407" w14:textId="77777777" w:rsidR="00E20090" w:rsidRPr="00E20090" w:rsidRDefault="00E20090" w:rsidP="00E20090">
      <w:pPr>
        <w:spacing w:after="0"/>
        <w:rPr>
          <w:rFonts w:ascii="Tahoma" w:hAnsi="Tahoma" w:cs="Tahoma"/>
          <w:bCs/>
          <w:color w:val="565657"/>
          <w:lang w:eastAsia="de-DE" w:bidi="de-DE"/>
        </w:rPr>
      </w:pPr>
      <w:r w:rsidRPr="00E20090">
        <w:rPr>
          <w:rFonts w:ascii="Tahoma" w:hAnsi="Tahoma" w:cs="Tahoma"/>
          <w:bCs/>
          <w:color w:val="565657"/>
          <w:lang w:eastAsia="de-DE" w:bidi="de-DE"/>
        </w:rPr>
        <w:t>-</w:t>
      </w:r>
      <w:r w:rsidRPr="00E20090">
        <w:rPr>
          <w:rFonts w:ascii="Tahoma" w:hAnsi="Tahoma" w:cs="Tahoma"/>
          <w:bCs/>
          <w:color w:val="565657"/>
          <w:lang w:eastAsia="de-DE" w:bidi="de-DE"/>
        </w:rPr>
        <w:tab/>
        <w:t>Verglasungsstärken:</w:t>
      </w:r>
    </w:p>
    <w:p w14:paraId="32EB1D17" w14:textId="1C6CDCBB" w:rsidR="00E20090" w:rsidRPr="00E20090" w:rsidRDefault="00E20090" w:rsidP="00E20090">
      <w:pPr>
        <w:ind w:firstLine="708"/>
        <w:rPr>
          <w:rFonts w:ascii="Tahoma" w:hAnsi="Tahoma" w:cs="Tahoma"/>
          <w:bCs/>
          <w:color w:val="565657"/>
          <w:lang w:eastAsia="de-DE" w:bidi="de-DE"/>
        </w:rPr>
      </w:pPr>
      <w:r w:rsidRPr="00E20090">
        <w:rPr>
          <w:rFonts w:ascii="Tahoma" w:hAnsi="Tahoma" w:cs="Tahoma"/>
          <w:bCs/>
          <w:color w:val="565657"/>
          <w:lang w:eastAsia="de-DE" w:bidi="de-DE"/>
        </w:rPr>
        <w:t>Glasstärke im Rahmen und Türflügel von 15 - 65 mm</w:t>
      </w:r>
    </w:p>
    <w:p w14:paraId="207C760F" w14:textId="77777777" w:rsidR="00E20090" w:rsidRPr="00E20090" w:rsidRDefault="00E20090" w:rsidP="00E20090">
      <w:pPr>
        <w:spacing w:after="0"/>
        <w:rPr>
          <w:rFonts w:ascii="Tahoma" w:hAnsi="Tahoma" w:cs="Tahoma"/>
          <w:bCs/>
          <w:color w:val="565657"/>
          <w:lang w:eastAsia="de-DE" w:bidi="de-DE"/>
        </w:rPr>
      </w:pPr>
      <w:r w:rsidRPr="00E20090">
        <w:rPr>
          <w:rFonts w:ascii="Tahoma" w:hAnsi="Tahoma" w:cs="Tahoma"/>
          <w:bCs/>
          <w:color w:val="565657"/>
          <w:lang w:eastAsia="de-DE" w:bidi="de-DE"/>
        </w:rPr>
        <w:t>-</w:t>
      </w:r>
      <w:r w:rsidRPr="00E20090">
        <w:rPr>
          <w:rFonts w:ascii="Tahoma" w:hAnsi="Tahoma" w:cs="Tahoma"/>
          <w:bCs/>
          <w:color w:val="565657"/>
          <w:lang w:eastAsia="de-DE" w:bidi="de-DE"/>
        </w:rPr>
        <w:tab/>
        <w:t>Ausführungsform:</w:t>
      </w:r>
    </w:p>
    <w:p w14:paraId="61C9EA5D" w14:textId="77777777" w:rsidR="00E20090" w:rsidRPr="00E20090" w:rsidRDefault="00E20090" w:rsidP="00E20090">
      <w:pPr>
        <w:ind w:left="708"/>
        <w:rPr>
          <w:rFonts w:ascii="Tahoma" w:hAnsi="Tahoma" w:cs="Tahoma"/>
          <w:bCs/>
          <w:color w:val="565657"/>
          <w:lang w:eastAsia="de-DE" w:bidi="de-DE"/>
        </w:rPr>
      </w:pPr>
      <w:r w:rsidRPr="00E20090">
        <w:rPr>
          <w:rFonts w:ascii="Tahoma" w:hAnsi="Tahoma" w:cs="Tahoma"/>
          <w:bCs/>
          <w:color w:val="565657"/>
          <w:lang w:eastAsia="de-DE" w:bidi="de-DE"/>
        </w:rPr>
        <w:t>ein- und zweiflügelige Türen mit Seitenteilen und Oberlichtern, Drehtüren innen- und außenöffnend, Festverglasungen, Kombination als Rauchschutztüren mit absenkbarer Bodendichtung oder Schleppdichtung plus Schwelle möglich</w:t>
      </w:r>
    </w:p>
    <w:p w14:paraId="1A30C9DE" w14:textId="77777777" w:rsidR="00E20090" w:rsidRPr="00E20090" w:rsidRDefault="00E20090" w:rsidP="00E20090">
      <w:pPr>
        <w:spacing w:after="0"/>
        <w:rPr>
          <w:rFonts w:ascii="Tahoma" w:hAnsi="Tahoma" w:cs="Tahoma"/>
          <w:bCs/>
          <w:color w:val="565657"/>
          <w:lang w:eastAsia="de-DE" w:bidi="de-DE"/>
        </w:rPr>
      </w:pPr>
      <w:r w:rsidRPr="00E20090">
        <w:rPr>
          <w:rFonts w:ascii="Tahoma" w:hAnsi="Tahoma" w:cs="Tahoma"/>
          <w:bCs/>
          <w:color w:val="565657"/>
          <w:lang w:eastAsia="de-DE" w:bidi="de-DE"/>
        </w:rPr>
        <w:t>-</w:t>
      </w:r>
      <w:r w:rsidRPr="00E20090">
        <w:rPr>
          <w:rFonts w:ascii="Tahoma" w:hAnsi="Tahoma" w:cs="Tahoma"/>
          <w:bCs/>
          <w:color w:val="565657"/>
          <w:lang w:eastAsia="de-DE" w:bidi="de-DE"/>
        </w:rPr>
        <w:tab/>
        <w:t>Beschläge:</w:t>
      </w:r>
    </w:p>
    <w:p w14:paraId="5E0A59C9" w14:textId="5CBCFDCC" w:rsidR="00E20090" w:rsidRDefault="00E20090" w:rsidP="00E20090">
      <w:pPr>
        <w:ind w:left="708"/>
        <w:rPr>
          <w:rFonts w:ascii="Tahoma" w:hAnsi="Tahoma" w:cs="Tahoma"/>
          <w:bCs/>
          <w:color w:val="565657"/>
          <w:lang w:eastAsia="de-DE" w:bidi="de-DE"/>
        </w:rPr>
      </w:pPr>
      <w:r w:rsidRPr="00E20090">
        <w:rPr>
          <w:rFonts w:ascii="Tahoma" w:hAnsi="Tahoma" w:cs="Tahoma"/>
          <w:bCs/>
          <w:color w:val="565657"/>
          <w:lang w:eastAsia="de-DE" w:bidi="de-DE"/>
        </w:rPr>
        <w:t xml:space="preserve">in der Beschlagnut klemmbare Beschlagkomponenten, Einfach- und Mehrfachverriegelungen, keine mechanische Bearbeitung für Falle und Riegel, Fluchttürausbildung nach DIN EN 179 / DIN EN 1125, umlaufendes gleiches Spaltmaß von 7 mm für generelle </w:t>
      </w:r>
      <w:proofErr w:type="spellStart"/>
      <w:r w:rsidRPr="00E20090">
        <w:rPr>
          <w:rFonts w:ascii="Tahoma" w:hAnsi="Tahoma" w:cs="Tahoma"/>
          <w:bCs/>
          <w:color w:val="565657"/>
          <w:lang w:eastAsia="de-DE" w:bidi="de-DE"/>
        </w:rPr>
        <w:t>Zwängungsfreiheit</w:t>
      </w:r>
      <w:proofErr w:type="spellEnd"/>
      <w:r w:rsidRPr="00E20090">
        <w:rPr>
          <w:rFonts w:ascii="Tahoma" w:hAnsi="Tahoma" w:cs="Tahoma"/>
          <w:bCs/>
          <w:color w:val="565657"/>
          <w:lang w:eastAsia="de-DE" w:bidi="de-DE"/>
        </w:rPr>
        <w:t xml:space="preserve">, gleiche Optik für </w:t>
      </w:r>
      <w:proofErr w:type="spellStart"/>
      <w:r w:rsidRPr="00E20090">
        <w:rPr>
          <w:rFonts w:ascii="Tahoma" w:hAnsi="Tahoma" w:cs="Tahoma"/>
          <w:bCs/>
          <w:color w:val="565657"/>
          <w:lang w:eastAsia="de-DE" w:bidi="de-DE"/>
        </w:rPr>
        <w:t>einflg</w:t>
      </w:r>
      <w:proofErr w:type="spellEnd"/>
      <w:r w:rsidRPr="00E20090">
        <w:rPr>
          <w:rFonts w:ascii="Tahoma" w:hAnsi="Tahoma" w:cs="Tahoma"/>
          <w:bCs/>
          <w:color w:val="565657"/>
          <w:lang w:eastAsia="de-DE" w:bidi="de-DE"/>
        </w:rPr>
        <w:t xml:space="preserve">. oder </w:t>
      </w:r>
      <w:proofErr w:type="spellStart"/>
      <w:r w:rsidRPr="00E20090">
        <w:rPr>
          <w:rFonts w:ascii="Tahoma" w:hAnsi="Tahoma" w:cs="Tahoma"/>
          <w:bCs/>
          <w:color w:val="565657"/>
          <w:lang w:eastAsia="de-DE" w:bidi="de-DE"/>
        </w:rPr>
        <w:t>zweiflg</w:t>
      </w:r>
      <w:proofErr w:type="spellEnd"/>
      <w:r w:rsidRPr="00E20090">
        <w:rPr>
          <w:rFonts w:ascii="Tahoma" w:hAnsi="Tahoma" w:cs="Tahoma"/>
          <w:bCs/>
          <w:color w:val="565657"/>
          <w:lang w:eastAsia="de-DE" w:bidi="de-DE"/>
        </w:rPr>
        <w:t xml:space="preserve">. Türen in der Ansicht innen und außen. Keine unterschiedlichen Spaltmaße für Fluchttüren und nicht Fluchttüren, klemmbare Rollenbandsysteme in Edelstahl oder Aluminium, Wechsel von Rollenbandkomponenten möglich, </w:t>
      </w:r>
      <w:proofErr w:type="spellStart"/>
      <w:r w:rsidRPr="00E20090">
        <w:rPr>
          <w:rFonts w:ascii="Tahoma" w:hAnsi="Tahoma" w:cs="Tahoma"/>
          <w:bCs/>
          <w:color w:val="565657"/>
          <w:lang w:eastAsia="de-DE" w:bidi="de-DE"/>
        </w:rPr>
        <w:t>Aufschraubtürbander</w:t>
      </w:r>
      <w:proofErr w:type="spellEnd"/>
      <w:r w:rsidRPr="00E20090">
        <w:rPr>
          <w:rFonts w:ascii="Tahoma" w:hAnsi="Tahoma" w:cs="Tahoma"/>
          <w:bCs/>
          <w:color w:val="565657"/>
          <w:lang w:eastAsia="de-DE" w:bidi="de-DE"/>
        </w:rPr>
        <w:t xml:space="preserve"> mit Ankerschrauben</w:t>
      </w:r>
    </w:p>
    <w:p w14:paraId="3FB03194" w14:textId="77777777" w:rsidR="00E20090" w:rsidRDefault="00E20090" w:rsidP="00E20090">
      <w:pPr>
        <w:rPr>
          <w:rFonts w:ascii="Tahoma" w:hAnsi="Tahoma" w:cs="Tahoma"/>
          <w:bCs/>
          <w:color w:val="565657"/>
          <w:lang w:eastAsia="de-DE" w:bidi="de-DE"/>
        </w:rPr>
      </w:pPr>
    </w:p>
    <w:p w14:paraId="05739307" w14:textId="77777777" w:rsidR="00E20090" w:rsidRPr="00E20090" w:rsidRDefault="00E20090" w:rsidP="00E20090">
      <w:pPr>
        <w:pStyle w:val="Listenabsatz"/>
        <w:rPr>
          <w:rFonts w:ascii="Tahoma" w:hAnsi="Tahoma" w:cs="Tahoma"/>
          <w:bCs/>
          <w:color w:val="565657"/>
          <w:sz w:val="16"/>
          <w:szCs w:val="16"/>
          <w:lang w:eastAsia="de-DE" w:bidi="de-DE"/>
        </w:rPr>
      </w:pPr>
    </w:p>
    <w:p w14:paraId="546F8C83" w14:textId="42B0AF42" w:rsidR="00E77D18" w:rsidRDefault="00E20090" w:rsidP="00E20090">
      <w:pPr>
        <w:rPr>
          <w:rFonts w:ascii="Tahoma" w:hAnsi="Tahoma" w:cs="Tahoma"/>
          <w:b/>
          <w:bCs/>
          <w:color w:val="565657"/>
          <w:sz w:val="24"/>
          <w:szCs w:val="24"/>
        </w:rPr>
      </w:pPr>
      <w:r>
        <w:rPr>
          <w:noProof/>
        </w:rPr>
        <mc:AlternateContent>
          <mc:Choice Requires="wps">
            <w:drawing>
              <wp:anchor distT="0" distB="0" distL="114300" distR="114300" simplePos="0" relativeHeight="251664384" behindDoc="0" locked="0" layoutInCell="1" allowOverlap="1" wp14:anchorId="67C644C1" wp14:editId="71AC51B1">
                <wp:simplePos x="0" y="0"/>
                <wp:positionH relativeFrom="column">
                  <wp:posOffset>0</wp:posOffset>
                </wp:positionH>
                <wp:positionV relativeFrom="paragraph">
                  <wp:posOffset>437515</wp:posOffset>
                </wp:positionV>
                <wp:extent cx="3219450" cy="238125"/>
                <wp:effectExtent l="0" t="0" r="0" b="9525"/>
                <wp:wrapNone/>
                <wp:docPr id="267382154" name="Rechteck 3"/>
                <wp:cNvGraphicFramePr/>
                <a:graphic xmlns:a="http://schemas.openxmlformats.org/drawingml/2006/main">
                  <a:graphicData uri="http://schemas.microsoft.com/office/word/2010/wordprocessingShape">
                    <wps:wsp>
                      <wps:cNvSpPr/>
                      <wps:spPr>
                        <a:xfrm>
                          <a:off x="0" y="0"/>
                          <a:ext cx="3219450" cy="2381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6EBA8A" id="Rechteck 3" o:spid="_x0000_s1026" style="position:absolute;margin-left:0;margin-top:34.45pt;width:253.5pt;height:18.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" fillcolor="white [3212]" stroked="f" strokeweight="1pt"/>
            </w:pict>
          </mc:Fallback>
        </mc:AlternateContent>
      </w:r>
    </w:p>
    <w:p w14:paraId="35E01603" w14:textId="77777777" w:rsidR="00E20090" w:rsidRDefault="00E20090" w:rsidP="00E20090">
      <w:pPr>
        <w:rPr>
          <w:rFonts w:ascii="Tahoma" w:hAnsi="Tahoma" w:cs="Tahoma"/>
          <w:b/>
          <w:bCs/>
          <w:color w:val="565657"/>
          <w:sz w:val="24"/>
          <w:szCs w:val="24"/>
        </w:rPr>
      </w:pPr>
    </w:p>
    <w:p w14:paraId="0D3A9821" w14:textId="77777777" w:rsidR="00E20090" w:rsidRDefault="00E20090" w:rsidP="00E20090">
      <w:pPr>
        <w:rPr>
          <w:rFonts w:ascii="Tahoma" w:hAnsi="Tahoma" w:cs="Tahoma"/>
          <w:b/>
          <w:bCs/>
          <w:color w:val="565657"/>
          <w:sz w:val="24"/>
          <w:szCs w:val="24"/>
        </w:rPr>
      </w:pPr>
    </w:p>
    <w:p w14:paraId="1F97895E" w14:textId="77777777" w:rsidR="00E20090" w:rsidRDefault="00E20090" w:rsidP="00E20090">
      <w:pPr>
        <w:rPr>
          <w:rFonts w:ascii="Tahoma" w:hAnsi="Tahoma" w:cs="Tahoma"/>
          <w:b/>
          <w:bCs/>
          <w:color w:val="565657"/>
          <w:sz w:val="24"/>
          <w:szCs w:val="24"/>
        </w:rPr>
      </w:pPr>
    </w:p>
    <w:p w14:paraId="52B2E359" w14:textId="77777777" w:rsidR="00E20090" w:rsidRDefault="00E20090" w:rsidP="00E20090">
      <w:pPr>
        <w:rPr>
          <w:rFonts w:ascii="Tahoma" w:hAnsi="Tahoma" w:cs="Tahoma"/>
          <w:b/>
          <w:bCs/>
          <w:color w:val="565657"/>
          <w:sz w:val="24"/>
          <w:szCs w:val="24"/>
        </w:rPr>
      </w:pPr>
    </w:p>
    <w:p w14:paraId="355A424B" w14:textId="77777777" w:rsidR="00E20090" w:rsidRDefault="00E20090" w:rsidP="00E20090">
      <w:pPr>
        <w:rPr>
          <w:rFonts w:ascii="Tahoma" w:hAnsi="Tahoma" w:cs="Tahoma"/>
          <w:b/>
          <w:bCs/>
          <w:color w:val="565657"/>
          <w:sz w:val="24"/>
          <w:szCs w:val="24"/>
        </w:rPr>
      </w:pPr>
    </w:p>
    <w:p w14:paraId="494B5C41" w14:textId="77777777" w:rsidR="00E20090" w:rsidRDefault="00E20090" w:rsidP="00E20090">
      <w:pPr>
        <w:rPr>
          <w:rFonts w:ascii="Tahoma" w:hAnsi="Tahoma" w:cs="Tahoma"/>
          <w:b/>
          <w:bCs/>
          <w:color w:val="565657"/>
          <w:sz w:val="24"/>
          <w:szCs w:val="24"/>
        </w:rPr>
      </w:pPr>
    </w:p>
    <w:p w14:paraId="1D842575" w14:textId="77777777" w:rsidR="00E20090" w:rsidRDefault="00E20090" w:rsidP="00E20090">
      <w:pPr>
        <w:rPr>
          <w:rFonts w:ascii="Tahoma" w:hAnsi="Tahoma" w:cs="Tahoma"/>
          <w:b/>
          <w:bCs/>
          <w:color w:val="565657"/>
          <w:sz w:val="24"/>
          <w:szCs w:val="24"/>
        </w:rPr>
      </w:pPr>
    </w:p>
    <w:p w14:paraId="49AE6318" w14:textId="77777777" w:rsidR="00E20090" w:rsidRDefault="00E20090" w:rsidP="00E20090">
      <w:pPr>
        <w:rPr>
          <w:rFonts w:ascii="Tahoma" w:hAnsi="Tahoma" w:cs="Tahoma"/>
          <w:b/>
          <w:bCs/>
          <w:color w:val="565657"/>
          <w:sz w:val="24"/>
          <w:szCs w:val="24"/>
        </w:rPr>
      </w:pPr>
    </w:p>
    <w:p w14:paraId="3B83F06B" w14:textId="77777777" w:rsidR="00F2591C" w:rsidRDefault="00F2591C" w:rsidP="00E20090">
      <w:pPr>
        <w:rPr>
          <w:rFonts w:ascii="Tahoma" w:hAnsi="Tahoma" w:cs="Tahoma"/>
          <w:b/>
          <w:bCs/>
          <w:color w:val="565657"/>
          <w:sz w:val="24"/>
          <w:szCs w:val="24"/>
        </w:rPr>
      </w:pPr>
    </w:p>
    <w:p w14:paraId="3D59BDD7" w14:textId="77777777" w:rsidR="00F2591C" w:rsidRDefault="00F2591C" w:rsidP="00E20090">
      <w:pPr>
        <w:rPr>
          <w:rFonts w:ascii="Tahoma" w:hAnsi="Tahoma" w:cs="Tahoma"/>
          <w:b/>
          <w:bCs/>
          <w:color w:val="565657"/>
          <w:sz w:val="24"/>
          <w:szCs w:val="24"/>
        </w:rPr>
      </w:pPr>
    </w:p>
    <w:p w14:paraId="6559AA30" w14:textId="77777777" w:rsidR="00F2591C" w:rsidRDefault="00F2591C" w:rsidP="00E20090">
      <w:pPr>
        <w:spacing w:after="0"/>
        <w:ind w:left="7080"/>
        <w:jc w:val="right"/>
        <w:rPr>
          <w:rFonts w:ascii="Tahoma" w:hAnsi="Tahoma" w:cs="Tahoma"/>
          <w:bCs/>
          <w:color w:val="565657"/>
          <w:lang w:eastAsia="de-DE" w:bidi="de-DE"/>
        </w:rPr>
      </w:pPr>
    </w:p>
    <w:p w14:paraId="0A2E68D6" w14:textId="16FC2D49" w:rsidR="00F2591C" w:rsidRPr="00490F6F" w:rsidRDefault="00F2591C" w:rsidP="00490F6F">
      <w:pPr>
        <w:spacing w:after="0"/>
        <w:jc w:val="center"/>
        <w:rPr>
          <w:rFonts w:ascii="Tahoma" w:hAnsi="Tahoma" w:cs="Tahoma"/>
          <w:b/>
          <w:color w:val="565657"/>
          <w:lang w:eastAsia="de-DE" w:bidi="de-DE"/>
        </w:rPr>
      </w:pPr>
    </w:p>
    <w:p w14:paraId="2FE36A80" w14:textId="3BE2E315" w:rsidR="00E20090" w:rsidRDefault="00E20090" w:rsidP="00E20090">
      <w:pPr>
        <w:spacing w:after="0"/>
        <w:ind w:left="7080"/>
        <w:jc w:val="right"/>
        <w:rPr>
          <w:rFonts w:ascii="Tahoma" w:hAnsi="Tahoma" w:cs="Tahoma"/>
          <w:bCs/>
          <w:color w:val="565657"/>
          <w:lang w:eastAsia="de-DE" w:bidi="de-DE"/>
        </w:rPr>
      </w:pPr>
      <w:r w:rsidRPr="006911B9">
        <w:rPr>
          <w:rFonts w:ascii="Tahoma" w:hAnsi="Tahoma" w:cs="Tahoma"/>
          <w:bCs/>
          <w:color w:val="565657"/>
          <w:lang w:eastAsia="de-DE" w:bidi="de-DE"/>
        </w:rPr>
        <w:t>Stand: 07.09.202</w:t>
      </w:r>
      <w:r>
        <w:rPr>
          <w:rFonts w:ascii="Tahoma" w:hAnsi="Tahoma" w:cs="Tahoma"/>
          <w:bCs/>
          <w:color w:val="565657"/>
          <w:lang w:eastAsia="de-DE" w:bidi="de-DE"/>
        </w:rPr>
        <w:t xml:space="preserve">3            </w:t>
      </w:r>
    </w:p>
    <w:p w14:paraId="427987F1" w14:textId="2FFEC5FC" w:rsidR="00E20090" w:rsidRDefault="00E20090" w:rsidP="00E20090">
      <w:pPr>
        <w:ind w:left="2124" w:firstLine="708"/>
        <w:jc w:val="right"/>
        <w:rPr>
          <w:rFonts w:ascii="Tahoma" w:hAnsi="Tahoma" w:cs="Tahoma"/>
          <w:bCs/>
          <w:color w:val="565657"/>
          <w:lang w:eastAsia="de-DE" w:bidi="de-DE"/>
        </w:rPr>
      </w:pPr>
      <w:r>
        <w:rPr>
          <w:rFonts w:ascii="Tahoma" w:hAnsi="Tahoma" w:cs="Tahoma"/>
          <w:bCs/>
          <w:color w:val="565657"/>
          <w:lang w:eastAsia="de-DE" w:bidi="de-DE"/>
        </w:rPr>
        <w:t xml:space="preserve">     </w:t>
      </w:r>
      <w:r w:rsidRPr="006911B9">
        <w:rPr>
          <w:rFonts w:ascii="Tahoma" w:hAnsi="Tahoma" w:cs="Tahoma"/>
          <w:bCs/>
          <w:color w:val="565657"/>
          <w:lang w:eastAsia="de-DE" w:bidi="de-DE"/>
        </w:rPr>
        <w:t xml:space="preserve">Seite </w:t>
      </w:r>
      <w:r>
        <w:rPr>
          <w:rFonts w:ascii="Tahoma" w:hAnsi="Tahoma" w:cs="Tahoma"/>
          <w:bCs/>
          <w:color w:val="565657"/>
          <w:lang w:eastAsia="de-DE" w:bidi="de-DE"/>
        </w:rPr>
        <w:t>4</w:t>
      </w:r>
      <w:r w:rsidRPr="006911B9">
        <w:rPr>
          <w:rFonts w:ascii="Tahoma" w:hAnsi="Tahoma" w:cs="Tahoma"/>
          <w:bCs/>
          <w:color w:val="565657"/>
          <w:lang w:eastAsia="de-DE" w:bidi="de-DE"/>
        </w:rPr>
        <w:t xml:space="preserve"> von </w:t>
      </w:r>
      <w:r w:rsidR="00490F6F">
        <w:rPr>
          <w:rFonts w:ascii="Tahoma" w:hAnsi="Tahoma" w:cs="Tahoma"/>
          <w:bCs/>
          <w:color w:val="565657"/>
          <w:lang w:eastAsia="de-DE" w:bidi="de-DE"/>
        </w:rPr>
        <w:t>6</w:t>
      </w:r>
    </w:p>
    <w:p w14:paraId="2387BC2B" w14:textId="4B61016A" w:rsidR="00E20090" w:rsidRDefault="00E20090" w:rsidP="00E20090">
      <w:pPr>
        <w:rPr>
          <w:rFonts w:ascii="Tahoma" w:hAnsi="Tahoma" w:cs="Tahoma"/>
          <w:b/>
          <w:bCs/>
          <w:color w:val="565657"/>
          <w:sz w:val="24"/>
          <w:szCs w:val="24"/>
        </w:rPr>
      </w:pPr>
    </w:p>
    <w:p w14:paraId="2D39E032" w14:textId="609D8288" w:rsidR="00E20090" w:rsidRDefault="00F2591C" w:rsidP="00E20090">
      <w:pPr>
        <w:rPr>
          <w:rFonts w:ascii="Tahoma" w:hAnsi="Tahoma" w:cs="Tahoma"/>
          <w:b/>
          <w:bCs/>
          <w:color w:val="565657"/>
          <w:sz w:val="24"/>
          <w:szCs w:val="24"/>
        </w:rPr>
      </w:pPr>
      <w:r>
        <w:rPr>
          <w:rFonts w:ascii="Tahoma" w:hAnsi="Tahoma" w:cs="Tahoma"/>
          <w:b/>
          <w:bCs/>
          <w:noProof/>
          <w:color w:val="565657"/>
          <w:sz w:val="24"/>
          <w:szCs w:val="24"/>
        </w:rPr>
        <w:lastRenderedPageBreak/>
        <mc:AlternateContent>
          <mc:Choice Requires="wps">
            <w:drawing>
              <wp:anchor distT="0" distB="0" distL="114300" distR="114300" simplePos="0" relativeHeight="251671552" behindDoc="0" locked="0" layoutInCell="1" allowOverlap="1" wp14:anchorId="15A59278" wp14:editId="4012AC96">
                <wp:simplePos x="0" y="0"/>
                <wp:positionH relativeFrom="column">
                  <wp:posOffset>-118745</wp:posOffset>
                </wp:positionH>
                <wp:positionV relativeFrom="paragraph">
                  <wp:posOffset>86995</wp:posOffset>
                </wp:positionV>
                <wp:extent cx="3114675" cy="361950"/>
                <wp:effectExtent l="0" t="0" r="9525" b="0"/>
                <wp:wrapNone/>
                <wp:docPr id="256284825" name="Rechteck 6"/>
                <wp:cNvGraphicFramePr/>
                <a:graphic xmlns:a="http://schemas.openxmlformats.org/drawingml/2006/main">
                  <a:graphicData uri="http://schemas.microsoft.com/office/word/2010/wordprocessingShape">
                    <wps:wsp>
                      <wps:cNvSpPr/>
                      <wps:spPr>
                        <a:xfrm>
                          <a:off x="0" y="0"/>
                          <a:ext cx="3114675" cy="3619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CD1EC3" id="Rechteck 6" o:spid="_x0000_s1026" style="position:absolute;margin-left:-9.35pt;margin-top:6.85pt;width:245.25pt;height:28.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" fillcolor="white [3212]" stroked="f" strokeweight="1pt"/>
            </w:pict>
          </mc:Fallback>
        </mc:AlternateContent>
      </w:r>
    </w:p>
    <w:p w14:paraId="18776C9E" w14:textId="77777777" w:rsidR="00E20090" w:rsidRDefault="00E20090" w:rsidP="00E20090">
      <w:pPr>
        <w:rPr>
          <w:rFonts w:ascii="Tahoma" w:hAnsi="Tahoma" w:cs="Tahoma"/>
          <w:b/>
          <w:bCs/>
          <w:color w:val="565657"/>
          <w:sz w:val="24"/>
          <w:szCs w:val="24"/>
        </w:rPr>
      </w:pPr>
    </w:p>
    <w:p w14:paraId="4C7C92B6" w14:textId="77777777" w:rsidR="00F2591C" w:rsidRDefault="00F2591C" w:rsidP="00F2591C">
      <w:pPr>
        <w:spacing w:after="0"/>
        <w:jc w:val="center"/>
        <w:rPr>
          <w:rFonts w:ascii="Tahoma" w:hAnsi="Tahoma" w:cs="Tahoma"/>
          <w:b/>
          <w:bCs/>
          <w:color w:val="565657"/>
          <w:sz w:val="32"/>
          <w:szCs w:val="32"/>
        </w:rPr>
      </w:pPr>
      <w:r w:rsidRPr="00E77D18">
        <w:rPr>
          <w:rFonts w:ascii="Tahoma" w:hAnsi="Tahoma" w:cs="Tahoma"/>
          <w:b/>
          <w:bCs/>
          <w:color w:val="565657"/>
          <w:sz w:val="32"/>
          <w:szCs w:val="32"/>
        </w:rPr>
        <w:t>Brandschutzausschreibungstexte Alu</w:t>
      </w:r>
    </w:p>
    <w:p w14:paraId="62153891" w14:textId="77777777" w:rsidR="00F2591C" w:rsidRPr="006911B9" w:rsidRDefault="00F2591C" w:rsidP="00F2591C">
      <w:pPr>
        <w:spacing w:after="0"/>
        <w:jc w:val="center"/>
        <w:rPr>
          <w:rFonts w:ascii="Tahoma" w:hAnsi="Tahoma" w:cs="Tahoma"/>
          <w:b/>
          <w:bCs/>
          <w:color w:val="565657"/>
          <w:sz w:val="10"/>
          <w:szCs w:val="10"/>
        </w:rPr>
      </w:pPr>
    </w:p>
    <w:p w14:paraId="6327F475" w14:textId="36CAA863" w:rsidR="00F2591C" w:rsidRPr="00E77D18" w:rsidRDefault="00F2591C" w:rsidP="00F2591C">
      <w:pPr>
        <w:jc w:val="center"/>
        <w:rPr>
          <w:rFonts w:ascii="Tahoma" w:hAnsi="Tahoma" w:cs="Tahoma"/>
          <w:b/>
          <w:bCs/>
          <w:color w:val="76B82A"/>
        </w:rPr>
      </w:pPr>
      <w:r>
        <w:rPr>
          <w:noProof/>
        </w:rPr>
        <w:drawing>
          <wp:anchor distT="0" distB="0" distL="114300" distR="114300" simplePos="0" relativeHeight="251676672" behindDoc="1" locked="0" layoutInCell="1" allowOverlap="1" wp14:anchorId="16FE0C6A" wp14:editId="6FAC0F0F">
            <wp:simplePos x="0" y="0"/>
            <wp:positionH relativeFrom="column">
              <wp:posOffset>2919730</wp:posOffset>
            </wp:positionH>
            <wp:positionV relativeFrom="paragraph">
              <wp:posOffset>292100</wp:posOffset>
            </wp:positionV>
            <wp:extent cx="1799167" cy="1133475"/>
            <wp:effectExtent l="0" t="0" r="0" b="0"/>
            <wp:wrapNone/>
            <wp:docPr id="1331388266" name="Grafik 1331388266" descr="Ein Bild, das Entwurf,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388266" name="Grafik 1331388266" descr="Ein Bild, das Entwurf, Design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9167" cy="1133475"/>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b/>
          <w:bCs/>
          <w:noProof/>
          <w:color w:val="76B82A"/>
          <w:sz w:val="24"/>
          <w:szCs w:val="24"/>
        </w:rPr>
        <w:drawing>
          <wp:anchor distT="0" distB="0" distL="114300" distR="114300" simplePos="0" relativeHeight="251675648" behindDoc="0" locked="0" layoutInCell="1" allowOverlap="1" wp14:anchorId="68326CF5" wp14:editId="7C6AE146">
            <wp:simplePos x="0" y="0"/>
            <wp:positionH relativeFrom="column">
              <wp:posOffset>1071880</wp:posOffset>
            </wp:positionH>
            <wp:positionV relativeFrom="paragraph">
              <wp:posOffset>292100</wp:posOffset>
            </wp:positionV>
            <wp:extent cx="1592819" cy="1133475"/>
            <wp:effectExtent l="0" t="0" r="7620" b="0"/>
            <wp:wrapNone/>
            <wp:docPr id="59331992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3142" cy="1140821"/>
                    </a:xfrm>
                    <a:prstGeom prst="rect">
                      <a:avLst/>
                    </a:prstGeom>
                    <a:noFill/>
                  </pic:spPr>
                </pic:pic>
              </a:graphicData>
            </a:graphic>
            <wp14:sizeRelH relativeFrom="margin">
              <wp14:pctWidth>0</wp14:pctWidth>
            </wp14:sizeRelH>
            <wp14:sizeRelV relativeFrom="margin">
              <wp14:pctHeight>0</wp14:pctHeight>
            </wp14:sizeRelV>
          </wp:anchor>
        </w:drawing>
      </w:r>
      <w:r w:rsidRPr="00F2591C">
        <w:rPr>
          <w:rFonts w:ascii="Tahoma" w:hAnsi="Tahoma" w:cs="Tahoma"/>
          <w:b/>
          <w:bCs/>
          <w:color w:val="76B82A"/>
          <w:sz w:val="24"/>
          <w:szCs w:val="24"/>
        </w:rPr>
        <w:t xml:space="preserve">Grünbeck Brandschutztür </w:t>
      </w:r>
      <w:proofErr w:type="spellStart"/>
      <w:r w:rsidRPr="00F2591C">
        <w:rPr>
          <w:rFonts w:ascii="Tahoma" w:hAnsi="Tahoma" w:cs="Tahoma"/>
          <w:b/>
          <w:bCs/>
          <w:color w:val="76B82A"/>
          <w:sz w:val="24"/>
          <w:szCs w:val="24"/>
        </w:rPr>
        <w:t>Heroal</w:t>
      </w:r>
      <w:proofErr w:type="spellEnd"/>
      <w:r w:rsidRPr="00F2591C">
        <w:rPr>
          <w:rFonts w:ascii="Tahoma" w:hAnsi="Tahoma" w:cs="Tahoma"/>
          <w:b/>
          <w:bCs/>
          <w:color w:val="76B82A"/>
          <w:sz w:val="24"/>
          <w:szCs w:val="24"/>
        </w:rPr>
        <w:t xml:space="preserve"> </w:t>
      </w:r>
      <w:proofErr w:type="spellStart"/>
      <w:r w:rsidRPr="00F2591C">
        <w:rPr>
          <w:rFonts w:ascii="Tahoma" w:hAnsi="Tahoma" w:cs="Tahoma"/>
          <w:b/>
          <w:bCs/>
          <w:color w:val="76B82A"/>
          <w:sz w:val="24"/>
          <w:szCs w:val="24"/>
        </w:rPr>
        <w:t>FireXtech</w:t>
      </w:r>
      <w:proofErr w:type="spellEnd"/>
      <w:r w:rsidRPr="00F2591C">
        <w:rPr>
          <w:rFonts w:ascii="Tahoma" w:hAnsi="Tahoma" w:cs="Tahoma"/>
          <w:b/>
          <w:bCs/>
          <w:color w:val="76B82A"/>
          <w:sz w:val="24"/>
          <w:szCs w:val="24"/>
        </w:rPr>
        <w:t xml:space="preserve"> D93 FP T30</w:t>
      </w:r>
      <w:r>
        <w:rPr>
          <w:rFonts w:ascii="Tahoma" w:hAnsi="Tahoma" w:cs="Tahoma"/>
          <w:b/>
          <w:bCs/>
          <w:color w:val="76B82A"/>
          <w:sz w:val="24"/>
          <w:szCs w:val="24"/>
        </w:rPr>
        <w:t xml:space="preserve"> </w:t>
      </w:r>
      <w:r w:rsidRPr="00F2591C">
        <w:rPr>
          <w:rFonts w:ascii="Tahoma" w:hAnsi="Tahoma" w:cs="Tahoma"/>
          <w:b/>
          <w:bCs/>
          <w:color w:val="76B82A"/>
          <w:sz w:val="24"/>
          <w:szCs w:val="24"/>
        </w:rPr>
        <w:t>Außenanwendun</w:t>
      </w:r>
      <w:r>
        <w:rPr>
          <w:rFonts w:ascii="Tahoma" w:hAnsi="Tahoma" w:cs="Tahoma"/>
          <w:b/>
          <w:bCs/>
          <w:color w:val="76B82A"/>
          <w:sz w:val="24"/>
          <w:szCs w:val="24"/>
        </w:rPr>
        <w:t>g</w:t>
      </w:r>
    </w:p>
    <w:p w14:paraId="0EDA07EB" w14:textId="2D72F4ED" w:rsidR="00F2591C" w:rsidRDefault="00F2591C" w:rsidP="00F2591C">
      <w:pPr>
        <w:jc w:val="center"/>
        <w:rPr>
          <w:rFonts w:ascii="Tahoma" w:hAnsi="Tahoma" w:cs="Tahoma"/>
          <w:b/>
          <w:bCs/>
          <w:color w:val="565657"/>
          <w:sz w:val="24"/>
          <w:szCs w:val="24"/>
        </w:rPr>
      </w:pPr>
    </w:p>
    <w:p w14:paraId="5D6E8CEC" w14:textId="44E8BDA8" w:rsidR="00F2591C" w:rsidRDefault="00F2591C" w:rsidP="00F2591C">
      <w:pPr>
        <w:jc w:val="center"/>
        <w:rPr>
          <w:rFonts w:ascii="Tahoma" w:hAnsi="Tahoma" w:cs="Tahoma"/>
          <w:b/>
          <w:bCs/>
          <w:color w:val="565657"/>
          <w:sz w:val="24"/>
          <w:szCs w:val="24"/>
        </w:rPr>
      </w:pPr>
    </w:p>
    <w:p w14:paraId="75212FAB" w14:textId="77777777" w:rsidR="00F2591C" w:rsidRDefault="00F2591C" w:rsidP="00F2591C">
      <w:pPr>
        <w:jc w:val="center"/>
        <w:rPr>
          <w:rFonts w:ascii="Tahoma" w:hAnsi="Tahoma" w:cs="Tahoma"/>
          <w:b/>
          <w:bCs/>
          <w:color w:val="565657"/>
          <w:sz w:val="24"/>
          <w:szCs w:val="24"/>
        </w:rPr>
      </w:pPr>
    </w:p>
    <w:p w14:paraId="152EAF94" w14:textId="77777777" w:rsidR="00F2591C" w:rsidRDefault="00F2591C" w:rsidP="00F2591C">
      <w:pPr>
        <w:jc w:val="center"/>
        <w:rPr>
          <w:rFonts w:ascii="Tahoma" w:hAnsi="Tahoma" w:cs="Tahoma"/>
          <w:b/>
          <w:bCs/>
          <w:color w:val="565657"/>
          <w:sz w:val="24"/>
          <w:szCs w:val="24"/>
        </w:rPr>
      </w:pPr>
    </w:p>
    <w:p w14:paraId="7E730CD1" w14:textId="5D80E965" w:rsidR="00F2591C" w:rsidRPr="00F2591C" w:rsidRDefault="00F2591C" w:rsidP="00F2591C">
      <w:pPr>
        <w:ind w:left="705" w:hanging="705"/>
        <w:rPr>
          <w:rFonts w:ascii="Tahoma" w:hAnsi="Tahoma" w:cs="Tahoma"/>
          <w:bCs/>
          <w:color w:val="565657"/>
          <w:lang w:eastAsia="de-DE" w:bidi="de-DE"/>
        </w:rPr>
      </w:pPr>
      <w:r w:rsidRPr="00E20090">
        <w:rPr>
          <w:rFonts w:ascii="Tahoma" w:hAnsi="Tahoma" w:cs="Tahoma"/>
          <w:bCs/>
          <w:color w:val="565657"/>
          <w:lang w:eastAsia="de-DE" w:bidi="de-DE"/>
        </w:rPr>
        <w:t>-</w:t>
      </w:r>
      <w:r w:rsidRPr="00E20090">
        <w:rPr>
          <w:rFonts w:ascii="Tahoma" w:hAnsi="Tahoma" w:cs="Tahoma"/>
          <w:bCs/>
          <w:color w:val="565657"/>
          <w:lang w:eastAsia="de-DE" w:bidi="de-DE"/>
        </w:rPr>
        <w:tab/>
      </w:r>
      <w:proofErr w:type="spellStart"/>
      <w:r w:rsidRPr="00F2591C">
        <w:rPr>
          <w:rFonts w:ascii="Tahoma" w:hAnsi="Tahoma" w:cs="Tahoma"/>
          <w:bCs/>
          <w:color w:val="565657"/>
          <w:lang w:eastAsia="de-DE" w:bidi="de-DE"/>
        </w:rPr>
        <w:t>heroal</w:t>
      </w:r>
      <w:proofErr w:type="spellEnd"/>
      <w:r w:rsidRPr="00F2591C">
        <w:rPr>
          <w:rFonts w:ascii="Tahoma" w:hAnsi="Tahoma" w:cs="Tahoma"/>
          <w:bCs/>
          <w:color w:val="565657"/>
          <w:lang w:eastAsia="de-DE" w:bidi="de-DE"/>
        </w:rPr>
        <w:t xml:space="preserve"> </w:t>
      </w:r>
      <w:proofErr w:type="spellStart"/>
      <w:r w:rsidRPr="00F2591C">
        <w:rPr>
          <w:rFonts w:ascii="Tahoma" w:hAnsi="Tahoma" w:cs="Tahoma"/>
          <w:bCs/>
          <w:color w:val="565657"/>
          <w:lang w:eastAsia="de-DE" w:bidi="de-DE"/>
        </w:rPr>
        <w:t>FireXtech</w:t>
      </w:r>
      <w:proofErr w:type="spellEnd"/>
      <w:r w:rsidRPr="00F2591C">
        <w:rPr>
          <w:rFonts w:ascii="Tahoma" w:hAnsi="Tahoma" w:cs="Tahoma"/>
          <w:bCs/>
          <w:color w:val="565657"/>
          <w:lang w:eastAsia="de-DE" w:bidi="de-DE"/>
        </w:rPr>
        <w:t xml:space="preserve"> D 93 FP EI 30 Außenanwendung, Brand- und Rauchschutz-Türelemente mit CE-Zertifizierung für die Außenanwendung.</w:t>
      </w:r>
    </w:p>
    <w:p w14:paraId="3BAD2C8B" w14:textId="08A4F372" w:rsidR="00F2591C" w:rsidRPr="00F2591C" w:rsidRDefault="00F2591C" w:rsidP="00F2591C">
      <w:pPr>
        <w:ind w:left="705" w:hanging="705"/>
        <w:rPr>
          <w:rFonts w:ascii="Tahoma" w:hAnsi="Tahoma" w:cs="Tahoma"/>
          <w:bCs/>
          <w:color w:val="565657"/>
          <w:lang w:eastAsia="de-DE" w:bidi="de-DE"/>
        </w:rPr>
      </w:pPr>
      <w:r w:rsidRPr="00F2591C">
        <w:rPr>
          <w:rFonts w:ascii="Tahoma" w:hAnsi="Tahoma" w:cs="Tahoma"/>
          <w:bCs/>
          <w:color w:val="565657"/>
          <w:lang w:eastAsia="de-DE" w:bidi="de-DE"/>
        </w:rPr>
        <w:t>-</w:t>
      </w:r>
      <w:r w:rsidRPr="00F2591C">
        <w:rPr>
          <w:rFonts w:ascii="Tahoma" w:hAnsi="Tahoma" w:cs="Tahoma"/>
          <w:bCs/>
          <w:color w:val="565657"/>
          <w:lang w:eastAsia="de-DE" w:bidi="de-DE"/>
        </w:rPr>
        <w:tab/>
        <w:t>Brand- und Rauchschutztüren mit Klassifizierungsbericht gem. EN 13501-2:2016 mit den klassifizierten Leistungseigenschaften nach EN 16034 und EN 14351-1/2,</w:t>
      </w:r>
      <w:r>
        <w:rPr>
          <w:rFonts w:ascii="Tahoma" w:hAnsi="Tahoma" w:cs="Tahoma"/>
          <w:bCs/>
          <w:color w:val="565657"/>
          <w:lang w:eastAsia="de-DE" w:bidi="de-DE"/>
        </w:rPr>
        <w:t xml:space="preserve"> </w:t>
      </w:r>
      <w:r w:rsidRPr="00F2591C">
        <w:rPr>
          <w:rFonts w:ascii="Tahoma" w:hAnsi="Tahoma" w:cs="Tahoma"/>
          <w:bCs/>
          <w:color w:val="565657"/>
          <w:lang w:eastAsia="de-DE" w:bidi="de-DE"/>
        </w:rPr>
        <w:t>Ausführung gem. Klassifizierungs- und EXAP-Bericht K-5037-DMT-DO und E-5027-DMT-DO, Ausführung als EI2 30 S200 C5 mit Rauchschutz oder als EI2 30 Sa C5 ohne Rauchschutz möglich. Mehrkammer-Profilsystem aus Aluminium für eine sichere Verbindung, hohe Stabilität und Wärmedämmung.</w:t>
      </w:r>
    </w:p>
    <w:p w14:paraId="7D92B280" w14:textId="77777777" w:rsidR="00F2591C" w:rsidRPr="00F2591C" w:rsidRDefault="00F2591C" w:rsidP="00F2591C">
      <w:pPr>
        <w:ind w:left="705" w:hanging="705"/>
        <w:rPr>
          <w:rFonts w:ascii="Tahoma" w:hAnsi="Tahoma" w:cs="Tahoma"/>
          <w:bCs/>
          <w:color w:val="565657"/>
          <w:lang w:eastAsia="de-DE" w:bidi="de-DE"/>
        </w:rPr>
      </w:pPr>
      <w:r w:rsidRPr="00F2591C">
        <w:rPr>
          <w:rFonts w:ascii="Tahoma" w:hAnsi="Tahoma" w:cs="Tahoma"/>
          <w:bCs/>
          <w:color w:val="565657"/>
          <w:lang w:eastAsia="de-DE" w:bidi="de-DE"/>
        </w:rPr>
        <w:t>-</w:t>
      </w:r>
      <w:r w:rsidRPr="00F2591C">
        <w:rPr>
          <w:rFonts w:ascii="Tahoma" w:hAnsi="Tahoma" w:cs="Tahoma"/>
          <w:bCs/>
          <w:color w:val="565657"/>
          <w:lang w:eastAsia="de-DE" w:bidi="de-DE"/>
        </w:rPr>
        <w:tab/>
        <w:t>Gewichtsreduziertes Profilsystem ohne nachträgliche Brandschutz-Einschübe</w:t>
      </w:r>
    </w:p>
    <w:p w14:paraId="7FD6C8D0" w14:textId="77777777" w:rsidR="00F2591C" w:rsidRPr="00F2591C" w:rsidRDefault="00F2591C" w:rsidP="00F2591C">
      <w:pPr>
        <w:spacing w:after="0"/>
        <w:ind w:left="705" w:hanging="705"/>
        <w:rPr>
          <w:rFonts w:ascii="Tahoma" w:hAnsi="Tahoma" w:cs="Tahoma"/>
          <w:bCs/>
          <w:color w:val="565657"/>
          <w:lang w:eastAsia="de-DE" w:bidi="de-DE"/>
        </w:rPr>
      </w:pPr>
      <w:r w:rsidRPr="00F2591C">
        <w:rPr>
          <w:rFonts w:ascii="Tahoma" w:hAnsi="Tahoma" w:cs="Tahoma"/>
          <w:bCs/>
          <w:color w:val="565657"/>
          <w:lang w:eastAsia="de-DE" w:bidi="de-DE"/>
        </w:rPr>
        <w:t>-</w:t>
      </w:r>
      <w:r w:rsidRPr="00F2591C">
        <w:rPr>
          <w:rFonts w:ascii="Tahoma" w:hAnsi="Tahoma" w:cs="Tahoma"/>
          <w:bCs/>
          <w:color w:val="565657"/>
          <w:lang w:eastAsia="de-DE" w:bidi="de-DE"/>
        </w:rPr>
        <w:tab/>
        <w:t>Verbund:</w:t>
      </w:r>
    </w:p>
    <w:p w14:paraId="3380C554" w14:textId="363CD590" w:rsidR="00F2591C" w:rsidRPr="00F2591C" w:rsidRDefault="00F2591C" w:rsidP="00F2591C">
      <w:pPr>
        <w:ind w:left="705"/>
        <w:rPr>
          <w:rFonts w:ascii="Tahoma" w:hAnsi="Tahoma" w:cs="Tahoma"/>
          <w:bCs/>
          <w:color w:val="565657"/>
          <w:lang w:eastAsia="de-DE" w:bidi="de-DE"/>
        </w:rPr>
      </w:pPr>
      <w:r w:rsidRPr="00F2591C">
        <w:rPr>
          <w:rFonts w:ascii="Tahoma" w:hAnsi="Tahoma" w:cs="Tahoma"/>
          <w:bCs/>
          <w:color w:val="565657"/>
          <w:lang w:eastAsia="de-DE" w:bidi="de-DE"/>
        </w:rPr>
        <w:t xml:space="preserve">ausschließlich vom </w:t>
      </w:r>
      <w:proofErr w:type="spellStart"/>
      <w:r w:rsidRPr="00F2591C">
        <w:rPr>
          <w:rFonts w:ascii="Tahoma" w:hAnsi="Tahoma" w:cs="Tahoma"/>
          <w:bCs/>
          <w:color w:val="565657"/>
          <w:lang w:eastAsia="de-DE" w:bidi="de-DE"/>
        </w:rPr>
        <w:t>ift</w:t>
      </w:r>
      <w:proofErr w:type="spellEnd"/>
      <w:r w:rsidRPr="00F2591C">
        <w:rPr>
          <w:rFonts w:ascii="Tahoma" w:hAnsi="Tahoma" w:cs="Tahoma"/>
          <w:bCs/>
          <w:color w:val="565657"/>
          <w:lang w:eastAsia="de-DE" w:bidi="de-DE"/>
        </w:rPr>
        <w:t xml:space="preserve"> Rosenheim fremdüberwachter Werksverbund,</w:t>
      </w:r>
      <w:r>
        <w:rPr>
          <w:rFonts w:ascii="Tahoma" w:hAnsi="Tahoma" w:cs="Tahoma"/>
          <w:bCs/>
          <w:color w:val="565657"/>
          <w:lang w:eastAsia="de-DE" w:bidi="de-DE"/>
        </w:rPr>
        <w:t xml:space="preserve"> </w:t>
      </w:r>
      <w:r w:rsidRPr="00F2591C">
        <w:rPr>
          <w:rFonts w:ascii="Tahoma" w:hAnsi="Tahoma" w:cs="Tahoma"/>
          <w:bCs/>
          <w:color w:val="565657"/>
          <w:lang w:eastAsia="de-DE" w:bidi="de-DE"/>
        </w:rPr>
        <w:t>Brandschutzfüllung erfolgt im zertifizierten Werksverbund</w:t>
      </w:r>
    </w:p>
    <w:p w14:paraId="6E1EF5F7" w14:textId="77777777" w:rsidR="00F2591C" w:rsidRPr="00F2591C" w:rsidRDefault="00F2591C" w:rsidP="00F2591C">
      <w:pPr>
        <w:spacing w:after="0"/>
        <w:ind w:left="705" w:hanging="705"/>
        <w:rPr>
          <w:rFonts w:ascii="Tahoma" w:hAnsi="Tahoma" w:cs="Tahoma"/>
          <w:bCs/>
          <w:color w:val="565657"/>
          <w:lang w:eastAsia="de-DE" w:bidi="de-DE"/>
        </w:rPr>
      </w:pPr>
      <w:r w:rsidRPr="00F2591C">
        <w:rPr>
          <w:rFonts w:ascii="Tahoma" w:hAnsi="Tahoma" w:cs="Tahoma"/>
          <w:bCs/>
          <w:color w:val="565657"/>
          <w:lang w:eastAsia="de-DE" w:bidi="de-DE"/>
        </w:rPr>
        <w:t>-</w:t>
      </w:r>
      <w:r w:rsidRPr="00F2591C">
        <w:rPr>
          <w:rFonts w:ascii="Tahoma" w:hAnsi="Tahoma" w:cs="Tahoma"/>
          <w:bCs/>
          <w:color w:val="565657"/>
          <w:lang w:eastAsia="de-DE" w:bidi="de-DE"/>
        </w:rPr>
        <w:tab/>
        <w:t>Farben:</w:t>
      </w:r>
    </w:p>
    <w:p w14:paraId="34CEE564" w14:textId="4F6DB6E4" w:rsidR="00F2591C" w:rsidRPr="00F2591C" w:rsidRDefault="00F2591C" w:rsidP="00F2591C">
      <w:pPr>
        <w:ind w:left="705"/>
        <w:rPr>
          <w:rFonts w:ascii="Tahoma" w:hAnsi="Tahoma" w:cs="Tahoma"/>
          <w:bCs/>
          <w:color w:val="565657"/>
          <w:lang w:eastAsia="de-DE" w:bidi="de-DE"/>
        </w:rPr>
      </w:pPr>
      <w:r w:rsidRPr="00F2591C">
        <w:rPr>
          <w:rFonts w:ascii="Tahoma" w:hAnsi="Tahoma" w:cs="Tahoma"/>
          <w:bCs/>
          <w:color w:val="565657"/>
          <w:lang w:eastAsia="de-DE" w:bidi="de-DE"/>
        </w:rPr>
        <w:t>ein- und zweifarbige Profileschichtungen möglich (Innen- und Außenschale unterschiedlich), alle Pulverbeschichtungen wie RAL-Farben, DB-Farben, Les Couleurs® Le Corbusier, SD</w:t>
      </w:r>
      <w:r w:rsidR="000E4D98">
        <w:rPr>
          <w:rFonts w:ascii="Tahoma" w:hAnsi="Tahoma" w:cs="Tahoma"/>
          <w:bCs/>
          <w:color w:val="565657"/>
          <w:lang w:eastAsia="de-DE" w:bidi="de-DE"/>
        </w:rPr>
        <w:t>-</w:t>
      </w:r>
      <w:r w:rsidRPr="00F2591C">
        <w:rPr>
          <w:rFonts w:ascii="Tahoma" w:hAnsi="Tahoma" w:cs="Tahoma"/>
          <w:bCs/>
          <w:color w:val="565657"/>
          <w:lang w:eastAsia="de-DE" w:bidi="de-DE"/>
        </w:rPr>
        <w:t xml:space="preserve">Oberfläche sowie </w:t>
      </w:r>
      <w:proofErr w:type="spellStart"/>
      <w:r w:rsidRPr="00F2591C">
        <w:rPr>
          <w:rFonts w:ascii="Tahoma" w:hAnsi="Tahoma" w:cs="Tahoma"/>
          <w:bCs/>
          <w:color w:val="565657"/>
          <w:lang w:eastAsia="de-DE" w:bidi="de-DE"/>
        </w:rPr>
        <w:t>Eloxalfarben</w:t>
      </w:r>
      <w:proofErr w:type="spellEnd"/>
      <w:r w:rsidRPr="00F2591C">
        <w:rPr>
          <w:rFonts w:ascii="Tahoma" w:hAnsi="Tahoma" w:cs="Tahoma"/>
          <w:bCs/>
          <w:color w:val="565657"/>
          <w:lang w:eastAsia="de-DE" w:bidi="de-DE"/>
        </w:rPr>
        <w:t xml:space="preserve"> möglich</w:t>
      </w:r>
    </w:p>
    <w:p w14:paraId="0042ED19" w14:textId="77777777" w:rsidR="00F2591C" w:rsidRPr="00F2591C" w:rsidRDefault="00F2591C" w:rsidP="00F2591C">
      <w:pPr>
        <w:ind w:left="705" w:hanging="705"/>
        <w:rPr>
          <w:rFonts w:ascii="Tahoma" w:hAnsi="Tahoma" w:cs="Tahoma"/>
          <w:bCs/>
          <w:color w:val="565657"/>
          <w:lang w:eastAsia="de-DE" w:bidi="de-DE"/>
        </w:rPr>
      </w:pPr>
      <w:r w:rsidRPr="00F2591C">
        <w:rPr>
          <w:rFonts w:ascii="Tahoma" w:hAnsi="Tahoma" w:cs="Tahoma"/>
          <w:bCs/>
          <w:color w:val="565657"/>
          <w:lang w:eastAsia="de-DE" w:bidi="de-DE"/>
        </w:rPr>
        <w:t>-</w:t>
      </w:r>
      <w:r w:rsidRPr="00F2591C">
        <w:rPr>
          <w:rFonts w:ascii="Tahoma" w:hAnsi="Tahoma" w:cs="Tahoma"/>
          <w:bCs/>
          <w:color w:val="565657"/>
          <w:lang w:eastAsia="de-DE" w:bidi="de-DE"/>
        </w:rPr>
        <w:tab/>
        <w:t>Bautiefe: 93 mm</w:t>
      </w:r>
    </w:p>
    <w:p w14:paraId="228E7B4D" w14:textId="77777777" w:rsidR="00F2591C" w:rsidRPr="00F2591C" w:rsidRDefault="00F2591C" w:rsidP="00490F6F">
      <w:pPr>
        <w:spacing w:after="0"/>
        <w:ind w:left="705" w:hanging="705"/>
        <w:rPr>
          <w:rFonts w:ascii="Tahoma" w:hAnsi="Tahoma" w:cs="Tahoma"/>
          <w:bCs/>
          <w:color w:val="565657"/>
          <w:lang w:eastAsia="de-DE" w:bidi="de-DE"/>
        </w:rPr>
      </w:pPr>
      <w:r w:rsidRPr="00F2591C">
        <w:rPr>
          <w:rFonts w:ascii="Tahoma" w:hAnsi="Tahoma" w:cs="Tahoma"/>
          <w:bCs/>
          <w:color w:val="565657"/>
          <w:lang w:eastAsia="de-DE" w:bidi="de-DE"/>
        </w:rPr>
        <w:t>-</w:t>
      </w:r>
      <w:r w:rsidRPr="00F2591C">
        <w:rPr>
          <w:rFonts w:ascii="Tahoma" w:hAnsi="Tahoma" w:cs="Tahoma"/>
          <w:bCs/>
          <w:color w:val="565657"/>
          <w:lang w:eastAsia="de-DE" w:bidi="de-DE"/>
        </w:rPr>
        <w:tab/>
        <w:t>Abmessungen:</w:t>
      </w:r>
    </w:p>
    <w:p w14:paraId="4F1CFAB0" w14:textId="77777777" w:rsidR="00F2591C" w:rsidRPr="00F2591C" w:rsidRDefault="00F2591C" w:rsidP="00490F6F">
      <w:pPr>
        <w:ind w:left="705"/>
        <w:rPr>
          <w:rFonts w:ascii="Tahoma" w:hAnsi="Tahoma" w:cs="Tahoma"/>
          <w:bCs/>
          <w:color w:val="565657"/>
          <w:lang w:eastAsia="de-DE" w:bidi="de-DE"/>
        </w:rPr>
      </w:pPr>
      <w:r w:rsidRPr="00F2591C">
        <w:rPr>
          <w:rFonts w:ascii="Tahoma" w:hAnsi="Tahoma" w:cs="Tahoma"/>
          <w:bCs/>
          <w:color w:val="565657"/>
          <w:lang w:eastAsia="de-DE" w:bidi="de-DE"/>
        </w:rPr>
        <w:t>Rahmenansichtsbreite ab 70 - 154 mm, Türflügelansichtsbreite ab 68 - 98 mm, Sprossen 94 -104mm, Flächenbündige Ansicht (innen und außen), Variabler Aufbau von Statik Profilen innen oder außen</w:t>
      </w:r>
    </w:p>
    <w:p w14:paraId="25C9FF44" w14:textId="77777777" w:rsidR="00F2591C" w:rsidRPr="00F2591C" w:rsidRDefault="00F2591C" w:rsidP="00490F6F">
      <w:pPr>
        <w:spacing w:after="0"/>
        <w:ind w:left="705" w:hanging="705"/>
        <w:rPr>
          <w:rFonts w:ascii="Tahoma" w:hAnsi="Tahoma" w:cs="Tahoma"/>
          <w:bCs/>
          <w:color w:val="565657"/>
          <w:lang w:eastAsia="de-DE" w:bidi="de-DE"/>
        </w:rPr>
      </w:pPr>
      <w:r w:rsidRPr="00F2591C">
        <w:rPr>
          <w:rFonts w:ascii="Tahoma" w:hAnsi="Tahoma" w:cs="Tahoma"/>
          <w:bCs/>
          <w:color w:val="565657"/>
          <w:lang w:eastAsia="de-DE" w:bidi="de-DE"/>
        </w:rPr>
        <w:t>-</w:t>
      </w:r>
      <w:r w:rsidRPr="00F2591C">
        <w:rPr>
          <w:rFonts w:ascii="Tahoma" w:hAnsi="Tahoma" w:cs="Tahoma"/>
          <w:bCs/>
          <w:color w:val="565657"/>
          <w:lang w:eastAsia="de-DE" w:bidi="de-DE"/>
        </w:rPr>
        <w:tab/>
        <w:t>Dichtungssystem:</w:t>
      </w:r>
    </w:p>
    <w:p w14:paraId="51529890" w14:textId="77777777" w:rsidR="00F2591C" w:rsidRDefault="00F2591C" w:rsidP="00490F6F">
      <w:pPr>
        <w:ind w:left="705"/>
        <w:rPr>
          <w:rFonts w:ascii="Tahoma" w:hAnsi="Tahoma" w:cs="Tahoma"/>
          <w:bCs/>
          <w:color w:val="565657"/>
          <w:lang w:eastAsia="de-DE" w:bidi="de-DE"/>
        </w:rPr>
      </w:pPr>
      <w:r w:rsidRPr="00F2591C">
        <w:rPr>
          <w:rFonts w:ascii="Tahoma" w:hAnsi="Tahoma" w:cs="Tahoma"/>
          <w:bCs/>
          <w:color w:val="565657"/>
          <w:lang w:eastAsia="de-DE" w:bidi="de-DE"/>
        </w:rPr>
        <w:t>umlenkbare Verglasungsdichtung außen, Flügel und Türrahmen mit umlenkbarer Anschlagdichtung, Türflügel mit absenkbarer Bodendichtung</w:t>
      </w:r>
    </w:p>
    <w:p w14:paraId="40180041" w14:textId="77777777" w:rsidR="004F6AAC" w:rsidRDefault="004F6AAC" w:rsidP="00490F6F">
      <w:pPr>
        <w:ind w:left="705"/>
        <w:rPr>
          <w:rFonts w:ascii="Tahoma" w:hAnsi="Tahoma" w:cs="Tahoma"/>
          <w:bCs/>
          <w:color w:val="565657"/>
          <w:lang w:eastAsia="de-DE" w:bidi="de-DE"/>
        </w:rPr>
      </w:pPr>
    </w:p>
    <w:p w14:paraId="7B851DBB" w14:textId="648583F6" w:rsidR="00490F6F" w:rsidRPr="00490F6F" w:rsidRDefault="00490F6F" w:rsidP="00490F6F">
      <w:pPr>
        <w:spacing w:after="0"/>
        <w:jc w:val="right"/>
        <w:rPr>
          <w:rFonts w:ascii="Tahoma" w:hAnsi="Tahoma" w:cs="Tahoma"/>
          <w:b/>
          <w:color w:val="565657"/>
          <w:lang w:eastAsia="de-DE" w:bidi="de-DE"/>
        </w:rPr>
      </w:pPr>
      <w:r w:rsidRPr="00490F6F">
        <w:rPr>
          <w:rFonts w:ascii="Tahoma" w:hAnsi="Tahoma" w:cs="Tahoma"/>
          <w:b/>
          <w:color w:val="565657"/>
          <w:lang w:eastAsia="de-DE" w:bidi="de-DE"/>
        </w:rPr>
        <w:t>Achtun</w:t>
      </w:r>
      <w:r>
        <w:rPr>
          <w:rFonts w:ascii="Tahoma" w:hAnsi="Tahoma" w:cs="Tahoma"/>
          <w:b/>
          <w:color w:val="565657"/>
          <w:lang w:eastAsia="de-DE" w:bidi="de-DE"/>
        </w:rPr>
        <w:t xml:space="preserve">g - </w:t>
      </w:r>
      <w:r w:rsidRPr="00490F6F">
        <w:rPr>
          <w:rFonts w:ascii="Tahoma" w:hAnsi="Tahoma" w:cs="Tahoma"/>
          <w:b/>
          <w:color w:val="565657"/>
          <w:lang w:eastAsia="de-DE" w:bidi="de-DE"/>
        </w:rPr>
        <w:t>Folgeseite!</w:t>
      </w:r>
    </w:p>
    <w:p w14:paraId="7764C3D3" w14:textId="51852263" w:rsidR="00490F6F" w:rsidRDefault="00490F6F" w:rsidP="00490F6F">
      <w:pPr>
        <w:spacing w:after="0"/>
        <w:ind w:left="7080"/>
        <w:jc w:val="right"/>
        <w:rPr>
          <w:rFonts w:ascii="Tahoma" w:hAnsi="Tahoma" w:cs="Tahoma"/>
          <w:bCs/>
          <w:color w:val="565657"/>
          <w:lang w:eastAsia="de-DE" w:bidi="de-DE"/>
        </w:rPr>
      </w:pPr>
      <w:r w:rsidRPr="006911B9">
        <w:rPr>
          <w:rFonts w:ascii="Tahoma" w:hAnsi="Tahoma" w:cs="Tahoma"/>
          <w:bCs/>
          <w:color w:val="565657"/>
          <w:lang w:eastAsia="de-DE" w:bidi="de-DE"/>
        </w:rPr>
        <w:t>Stand: 07.09.202</w:t>
      </w:r>
      <w:r>
        <w:rPr>
          <w:rFonts w:ascii="Tahoma" w:hAnsi="Tahoma" w:cs="Tahoma"/>
          <w:bCs/>
          <w:color w:val="565657"/>
          <w:lang w:eastAsia="de-DE" w:bidi="de-DE"/>
        </w:rPr>
        <w:t xml:space="preserve">3            </w:t>
      </w:r>
    </w:p>
    <w:p w14:paraId="6FB96990" w14:textId="7E10471D" w:rsidR="00490F6F" w:rsidRPr="00F2591C" w:rsidRDefault="00490F6F" w:rsidP="00490F6F">
      <w:pPr>
        <w:ind w:left="2124" w:firstLine="708"/>
        <w:jc w:val="right"/>
        <w:rPr>
          <w:rFonts w:ascii="Tahoma" w:hAnsi="Tahoma" w:cs="Tahoma"/>
          <w:bCs/>
          <w:color w:val="565657"/>
          <w:lang w:eastAsia="de-DE" w:bidi="de-DE"/>
        </w:rPr>
      </w:pPr>
      <w:r>
        <w:rPr>
          <w:rFonts w:ascii="Tahoma" w:hAnsi="Tahoma" w:cs="Tahoma"/>
          <w:bCs/>
          <w:color w:val="565657"/>
          <w:lang w:eastAsia="de-DE" w:bidi="de-DE"/>
        </w:rPr>
        <w:t xml:space="preserve">     </w:t>
      </w:r>
      <w:r w:rsidRPr="006911B9">
        <w:rPr>
          <w:rFonts w:ascii="Tahoma" w:hAnsi="Tahoma" w:cs="Tahoma"/>
          <w:bCs/>
          <w:color w:val="565657"/>
          <w:lang w:eastAsia="de-DE" w:bidi="de-DE"/>
        </w:rPr>
        <w:t xml:space="preserve">Seite </w:t>
      </w:r>
      <w:r>
        <w:rPr>
          <w:rFonts w:ascii="Tahoma" w:hAnsi="Tahoma" w:cs="Tahoma"/>
          <w:bCs/>
          <w:color w:val="565657"/>
          <w:lang w:eastAsia="de-DE" w:bidi="de-DE"/>
        </w:rPr>
        <w:t>5</w:t>
      </w:r>
      <w:r w:rsidRPr="006911B9">
        <w:rPr>
          <w:rFonts w:ascii="Tahoma" w:hAnsi="Tahoma" w:cs="Tahoma"/>
          <w:bCs/>
          <w:color w:val="565657"/>
          <w:lang w:eastAsia="de-DE" w:bidi="de-DE"/>
        </w:rPr>
        <w:t xml:space="preserve"> von </w:t>
      </w:r>
      <w:r>
        <w:rPr>
          <w:rFonts w:ascii="Tahoma" w:hAnsi="Tahoma" w:cs="Tahoma"/>
          <w:bCs/>
          <w:color w:val="565657"/>
          <w:lang w:eastAsia="de-DE" w:bidi="de-DE"/>
        </w:rPr>
        <w:t>6</w:t>
      </w:r>
    </w:p>
    <w:p w14:paraId="3C09A132" w14:textId="77777777" w:rsidR="00490F6F" w:rsidRDefault="00490F6F" w:rsidP="00490F6F">
      <w:pPr>
        <w:ind w:left="705"/>
        <w:rPr>
          <w:rFonts w:ascii="Tahoma" w:hAnsi="Tahoma" w:cs="Tahoma"/>
          <w:bCs/>
          <w:color w:val="565657"/>
          <w:lang w:eastAsia="de-DE" w:bidi="de-DE"/>
        </w:rPr>
      </w:pPr>
    </w:p>
    <w:p w14:paraId="6C3D9137" w14:textId="18B899BA" w:rsidR="00490F6F" w:rsidRDefault="00490F6F" w:rsidP="00490F6F">
      <w:pPr>
        <w:ind w:left="705"/>
        <w:rPr>
          <w:rFonts w:ascii="Tahoma" w:hAnsi="Tahoma" w:cs="Tahoma"/>
          <w:bCs/>
          <w:color w:val="565657"/>
          <w:lang w:eastAsia="de-DE" w:bidi="de-DE"/>
        </w:rPr>
      </w:pPr>
      <w:r>
        <w:rPr>
          <w:rFonts w:ascii="Tahoma" w:hAnsi="Tahoma" w:cs="Tahoma"/>
          <w:bCs/>
          <w:noProof/>
          <w:color w:val="565657"/>
          <w:lang w:eastAsia="de-DE" w:bidi="de-DE"/>
        </w:rPr>
        <mc:AlternateContent>
          <mc:Choice Requires="wps">
            <w:drawing>
              <wp:anchor distT="0" distB="0" distL="114300" distR="114300" simplePos="0" relativeHeight="251677696" behindDoc="0" locked="0" layoutInCell="1" allowOverlap="1" wp14:anchorId="52C2FA2E" wp14:editId="023725FA">
                <wp:simplePos x="0" y="0"/>
                <wp:positionH relativeFrom="column">
                  <wp:posOffset>-185420</wp:posOffset>
                </wp:positionH>
                <wp:positionV relativeFrom="paragraph">
                  <wp:posOffset>122555</wp:posOffset>
                </wp:positionV>
                <wp:extent cx="3314700" cy="371475"/>
                <wp:effectExtent l="0" t="0" r="0" b="9525"/>
                <wp:wrapNone/>
                <wp:docPr id="2060432850" name="Rechteck 8"/>
                <wp:cNvGraphicFramePr/>
                <a:graphic xmlns:a="http://schemas.openxmlformats.org/drawingml/2006/main">
                  <a:graphicData uri="http://schemas.microsoft.com/office/word/2010/wordprocessingShape">
                    <wps:wsp>
                      <wps:cNvSpPr/>
                      <wps:spPr>
                        <a:xfrm>
                          <a:off x="0" y="0"/>
                          <a:ext cx="3314700" cy="37147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72841C" id="Rechteck 8" o:spid="_x0000_s1026" style="position:absolute;margin-left:-14.6pt;margin-top:9.65pt;width:261pt;height:29.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" fillcolor="white [3212]" stroked="f" strokeweight="1pt"/>
            </w:pict>
          </mc:Fallback>
        </mc:AlternateContent>
      </w:r>
    </w:p>
    <w:p w14:paraId="575AFED8" w14:textId="77777777" w:rsidR="00490F6F" w:rsidRPr="00F2591C" w:rsidRDefault="00490F6F" w:rsidP="00490F6F">
      <w:pPr>
        <w:ind w:left="705"/>
        <w:rPr>
          <w:rFonts w:ascii="Tahoma" w:hAnsi="Tahoma" w:cs="Tahoma"/>
          <w:bCs/>
          <w:color w:val="565657"/>
          <w:lang w:eastAsia="de-DE" w:bidi="de-DE"/>
        </w:rPr>
      </w:pPr>
    </w:p>
    <w:p w14:paraId="68B3A361" w14:textId="77777777" w:rsidR="00F2591C" w:rsidRPr="00F2591C" w:rsidRDefault="00F2591C" w:rsidP="00490F6F">
      <w:pPr>
        <w:spacing w:after="0"/>
        <w:ind w:left="705" w:hanging="705"/>
        <w:rPr>
          <w:rFonts w:ascii="Tahoma" w:hAnsi="Tahoma" w:cs="Tahoma"/>
          <w:bCs/>
          <w:color w:val="565657"/>
          <w:lang w:eastAsia="de-DE" w:bidi="de-DE"/>
        </w:rPr>
      </w:pPr>
      <w:r w:rsidRPr="00F2591C">
        <w:rPr>
          <w:rFonts w:ascii="Tahoma" w:hAnsi="Tahoma" w:cs="Tahoma"/>
          <w:bCs/>
          <w:color w:val="565657"/>
          <w:lang w:eastAsia="de-DE" w:bidi="de-DE"/>
        </w:rPr>
        <w:t>-</w:t>
      </w:r>
      <w:r w:rsidRPr="00F2591C">
        <w:rPr>
          <w:rFonts w:ascii="Tahoma" w:hAnsi="Tahoma" w:cs="Tahoma"/>
          <w:bCs/>
          <w:color w:val="565657"/>
          <w:lang w:eastAsia="de-DE" w:bidi="de-DE"/>
        </w:rPr>
        <w:tab/>
        <w:t>Verglasungsstärken:</w:t>
      </w:r>
    </w:p>
    <w:p w14:paraId="2D41A819" w14:textId="3CD2931C" w:rsidR="00490F6F" w:rsidRPr="00F2591C" w:rsidRDefault="00F2591C" w:rsidP="00490F6F">
      <w:pPr>
        <w:ind w:left="705"/>
        <w:rPr>
          <w:rFonts w:ascii="Tahoma" w:hAnsi="Tahoma" w:cs="Tahoma"/>
          <w:bCs/>
          <w:color w:val="565657"/>
          <w:lang w:eastAsia="de-DE" w:bidi="de-DE"/>
        </w:rPr>
      </w:pPr>
      <w:r w:rsidRPr="00F2591C">
        <w:rPr>
          <w:rFonts w:ascii="Tahoma" w:hAnsi="Tahoma" w:cs="Tahoma"/>
          <w:bCs/>
          <w:color w:val="565657"/>
          <w:lang w:eastAsia="de-DE" w:bidi="de-DE"/>
        </w:rPr>
        <w:t>Glasstärke im Rahmen und Türflügel von 15 - 65 mm</w:t>
      </w:r>
    </w:p>
    <w:p w14:paraId="76787E8A" w14:textId="77777777" w:rsidR="00F2591C" w:rsidRPr="00F2591C" w:rsidRDefault="00F2591C" w:rsidP="00490F6F">
      <w:pPr>
        <w:spacing w:after="0"/>
        <w:ind w:left="705" w:hanging="705"/>
        <w:rPr>
          <w:rFonts w:ascii="Tahoma" w:hAnsi="Tahoma" w:cs="Tahoma"/>
          <w:bCs/>
          <w:color w:val="565657"/>
          <w:lang w:eastAsia="de-DE" w:bidi="de-DE"/>
        </w:rPr>
      </w:pPr>
      <w:r w:rsidRPr="00F2591C">
        <w:rPr>
          <w:rFonts w:ascii="Tahoma" w:hAnsi="Tahoma" w:cs="Tahoma"/>
          <w:bCs/>
          <w:color w:val="565657"/>
          <w:lang w:eastAsia="de-DE" w:bidi="de-DE"/>
        </w:rPr>
        <w:t>-</w:t>
      </w:r>
      <w:r w:rsidRPr="00F2591C">
        <w:rPr>
          <w:rFonts w:ascii="Tahoma" w:hAnsi="Tahoma" w:cs="Tahoma"/>
          <w:bCs/>
          <w:color w:val="565657"/>
          <w:lang w:eastAsia="de-DE" w:bidi="de-DE"/>
        </w:rPr>
        <w:tab/>
        <w:t>Ausführungsform:</w:t>
      </w:r>
    </w:p>
    <w:p w14:paraId="079B5ADD" w14:textId="77777777" w:rsidR="00F2591C" w:rsidRPr="00F2591C" w:rsidRDefault="00F2591C" w:rsidP="00490F6F">
      <w:pPr>
        <w:ind w:left="705"/>
        <w:rPr>
          <w:rFonts w:ascii="Tahoma" w:hAnsi="Tahoma" w:cs="Tahoma"/>
          <w:bCs/>
          <w:color w:val="565657"/>
          <w:lang w:eastAsia="de-DE" w:bidi="de-DE"/>
        </w:rPr>
      </w:pPr>
      <w:r w:rsidRPr="00F2591C">
        <w:rPr>
          <w:rFonts w:ascii="Tahoma" w:hAnsi="Tahoma" w:cs="Tahoma"/>
          <w:bCs/>
          <w:color w:val="565657"/>
          <w:lang w:eastAsia="de-DE" w:bidi="de-DE"/>
        </w:rPr>
        <w:t>ein- und zweiflügelige Türen mit Seitenteilen und Oberlichtern, Drehtüren innen- und außenöffnend, Festverglasungen, Kombination als Rauchschutztüren mit absenkbarer Bodendichtung oder Schleppdichtung plus Schwelle möglich</w:t>
      </w:r>
    </w:p>
    <w:p w14:paraId="6DF984F5" w14:textId="77777777" w:rsidR="00F2591C" w:rsidRPr="00F2591C" w:rsidRDefault="00F2591C" w:rsidP="00490F6F">
      <w:pPr>
        <w:spacing w:after="0"/>
        <w:ind w:left="705" w:hanging="705"/>
        <w:rPr>
          <w:rFonts w:ascii="Tahoma" w:hAnsi="Tahoma" w:cs="Tahoma"/>
          <w:bCs/>
          <w:color w:val="565657"/>
          <w:lang w:eastAsia="de-DE" w:bidi="de-DE"/>
        </w:rPr>
      </w:pPr>
      <w:r w:rsidRPr="00F2591C">
        <w:rPr>
          <w:rFonts w:ascii="Tahoma" w:hAnsi="Tahoma" w:cs="Tahoma"/>
          <w:bCs/>
          <w:color w:val="565657"/>
          <w:lang w:eastAsia="de-DE" w:bidi="de-DE"/>
        </w:rPr>
        <w:t>-</w:t>
      </w:r>
      <w:r w:rsidRPr="00F2591C">
        <w:rPr>
          <w:rFonts w:ascii="Tahoma" w:hAnsi="Tahoma" w:cs="Tahoma"/>
          <w:bCs/>
          <w:color w:val="565657"/>
          <w:lang w:eastAsia="de-DE" w:bidi="de-DE"/>
        </w:rPr>
        <w:tab/>
        <w:t>Beschläge:</w:t>
      </w:r>
    </w:p>
    <w:p w14:paraId="29AAD5CC" w14:textId="186E9F72" w:rsidR="00F2591C" w:rsidRDefault="00F2591C" w:rsidP="00490F6F">
      <w:pPr>
        <w:ind w:left="705"/>
        <w:rPr>
          <w:rFonts w:ascii="Tahoma" w:hAnsi="Tahoma" w:cs="Tahoma"/>
          <w:bCs/>
          <w:color w:val="565657"/>
          <w:lang w:eastAsia="de-DE" w:bidi="de-DE"/>
        </w:rPr>
      </w:pPr>
      <w:r w:rsidRPr="00F2591C">
        <w:rPr>
          <w:rFonts w:ascii="Tahoma" w:hAnsi="Tahoma" w:cs="Tahoma"/>
          <w:bCs/>
          <w:color w:val="565657"/>
          <w:lang w:eastAsia="de-DE" w:bidi="de-DE"/>
        </w:rPr>
        <w:t xml:space="preserve">in der Beschlagnut klemmbare Beschlagkomponenten, Einfach- und Mehrfachverriegelungen, keine mechanische Bearbeitung für Falle und Riegel, Fluchttürausbildung nach DIN EN 179 / DIN EN 1125, umlaufendes gleiches Spaltmaß von 7 mm für generelle </w:t>
      </w:r>
      <w:proofErr w:type="spellStart"/>
      <w:r w:rsidRPr="00F2591C">
        <w:rPr>
          <w:rFonts w:ascii="Tahoma" w:hAnsi="Tahoma" w:cs="Tahoma"/>
          <w:bCs/>
          <w:color w:val="565657"/>
          <w:lang w:eastAsia="de-DE" w:bidi="de-DE"/>
        </w:rPr>
        <w:t>Zwängungsfreiheit</w:t>
      </w:r>
      <w:proofErr w:type="spellEnd"/>
      <w:r w:rsidRPr="00F2591C">
        <w:rPr>
          <w:rFonts w:ascii="Tahoma" w:hAnsi="Tahoma" w:cs="Tahoma"/>
          <w:bCs/>
          <w:color w:val="565657"/>
          <w:lang w:eastAsia="de-DE" w:bidi="de-DE"/>
        </w:rPr>
        <w:t xml:space="preserve">, gleiche Optik für </w:t>
      </w:r>
      <w:proofErr w:type="spellStart"/>
      <w:r w:rsidRPr="00F2591C">
        <w:rPr>
          <w:rFonts w:ascii="Tahoma" w:hAnsi="Tahoma" w:cs="Tahoma"/>
          <w:bCs/>
          <w:color w:val="565657"/>
          <w:lang w:eastAsia="de-DE" w:bidi="de-DE"/>
        </w:rPr>
        <w:t>einflg</w:t>
      </w:r>
      <w:proofErr w:type="spellEnd"/>
      <w:r w:rsidRPr="00F2591C">
        <w:rPr>
          <w:rFonts w:ascii="Tahoma" w:hAnsi="Tahoma" w:cs="Tahoma"/>
          <w:bCs/>
          <w:color w:val="565657"/>
          <w:lang w:eastAsia="de-DE" w:bidi="de-DE"/>
        </w:rPr>
        <w:t xml:space="preserve">. oder </w:t>
      </w:r>
      <w:proofErr w:type="spellStart"/>
      <w:r w:rsidRPr="00F2591C">
        <w:rPr>
          <w:rFonts w:ascii="Tahoma" w:hAnsi="Tahoma" w:cs="Tahoma"/>
          <w:bCs/>
          <w:color w:val="565657"/>
          <w:lang w:eastAsia="de-DE" w:bidi="de-DE"/>
        </w:rPr>
        <w:t>zweiflg</w:t>
      </w:r>
      <w:proofErr w:type="spellEnd"/>
      <w:r w:rsidRPr="00F2591C">
        <w:rPr>
          <w:rFonts w:ascii="Tahoma" w:hAnsi="Tahoma" w:cs="Tahoma"/>
          <w:bCs/>
          <w:color w:val="565657"/>
          <w:lang w:eastAsia="de-DE" w:bidi="de-DE"/>
        </w:rPr>
        <w:t xml:space="preserve">. Türen in der Ansicht innen und außen. Keine unterschiedlichen Spaltmaße für Fluchttüren und nicht Fluchttüren, klemmbare Rollenbandsysteme in Edelstahl oder Aluminium, Wechsel von Rollenbandkomponenten möglich, </w:t>
      </w:r>
      <w:proofErr w:type="spellStart"/>
      <w:r w:rsidRPr="00F2591C">
        <w:rPr>
          <w:rFonts w:ascii="Tahoma" w:hAnsi="Tahoma" w:cs="Tahoma"/>
          <w:bCs/>
          <w:color w:val="565657"/>
          <w:lang w:eastAsia="de-DE" w:bidi="de-DE"/>
        </w:rPr>
        <w:t>Aufschraubtürbander</w:t>
      </w:r>
      <w:proofErr w:type="spellEnd"/>
      <w:r w:rsidRPr="00F2591C">
        <w:rPr>
          <w:rFonts w:ascii="Tahoma" w:hAnsi="Tahoma" w:cs="Tahoma"/>
          <w:bCs/>
          <w:color w:val="565657"/>
          <w:lang w:eastAsia="de-DE" w:bidi="de-DE"/>
        </w:rPr>
        <w:t xml:space="preserve"> mit Ankerschrauben</w:t>
      </w:r>
    </w:p>
    <w:p w14:paraId="2A4A39D6" w14:textId="77777777" w:rsidR="00F2591C" w:rsidRDefault="00F2591C" w:rsidP="00F2591C">
      <w:pPr>
        <w:ind w:left="705" w:hanging="705"/>
        <w:rPr>
          <w:rFonts w:ascii="Tahoma" w:hAnsi="Tahoma" w:cs="Tahoma"/>
          <w:bCs/>
          <w:color w:val="565657"/>
          <w:lang w:eastAsia="de-DE" w:bidi="de-DE"/>
        </w:rPr>
      </w:pPr>
    </w:p>
    <w:p w14:paraId="27B5FF39" w14:textId="77777777" w:rsidR="00F2591C" w:rsidRDefault="00F2591C" w:rsidP="00F2591C">
      <w:pPr>
        <w:ind w:left="705" w:hanging="705"/>
        <w:rPr>
          <w:rFonts w:ascii="Tahoma" w:hAnsi="Tahoma" w:cs="Tahoma"/>
          <w:bCs/>
          <w:color w:val="565657"/>
          <w:lang w:eastAsia="de-DE" w:bidi="de-DE"/>
        </w:rPr>
      </w:pPr>
    </w:p>
    <w:p w14:paraId="691B6C39" w14:textId="77777777" w:rsidR="00F2591C" w:rsidRDefault="00F2591C" w:rsidP="00F2591C">
      <w:pPr>
        <w:ind w:left="705" w:hanging="705"/>
        <w:rPr>
          <w:rFonts w:ascii="Tahoma" w:hAnsi="Tahoma" w:cs="Tahoma"/>
          <w:bCs/>
          <w:color w:val="565657"/>
          <w:lang w:eastAsia="de-DE" w:bidi="de-DE"/>
        </w:rPr>
      </w:pPr>
    </w:p>
    <w:p w14:paraId="7905A0E4" w14:textId="77777777" w:rsidR="00F2591C" w:rsidRDefault="00F2591C" w:rsidP="00F2591C">
      <w:pPr>
        <w:ind w:left="705" w:hanging="705"/>
        <w:rPr>
          <w:rFonts w:ascii="Tahoma" w:hAnsi="Tahoma" w:cs="Tahoma"/>
          <w:bCs/>
          <w:color w:val="565657"/>
          <w:lang w:eastAsia="de-DE" w:bidi="de-DE"/>
        </w:rPr>
      </w:pPr>
    </w:p>
    <w:p w14:paraId="7721982D" w14:textId="77777777" w:rsidR="00E20090" w:rsidRDefault="00E20090" w:rsidP="00E20090">
      <w:pPr>
        <w:rPr>
          <w:rFonts w:ascii="Tahoma" w:hAnsi="Tahoma" w:cs="Tahoma"/>
          <w:b/>
          <w:bCs/>
          <w:color w:val="565657"/>
          <w:sz w:val="24"/>
          <w:szCs w:val="24"/>
        </w:rPr>
      </w:pPr>
    </w:p>
    <w:p w14:paraId="1BECAA10" w14:textId="77777777" w:rsidR="00E20090" w:rsidRDefault="00E20090" w:rsidP="00E20090">
      <w:pPr>
        <w:rPr>
          <w:rFonts w:ascii="Tahoma" w:hAnsi="Tahoma" w:cs="Tahoma"/>
          <w:b/>
          <w:bCs/>
          <w:color w:val="565657"/>
          <w:sz w:val="24"/>
          <w:szCs w:val="24"/>
        </w:rPr>
      </w:pPr>
    </w:p>
    <w:p w14:paraId="29ABD6E9" w14:textId="77777777" w:rsidR="00E20090" w:rsidRDefault="00E20090" w:rsidP="00E20090">
      <w:pPr>
        <w:rPr>
          <w:rFonts w:ascii="Tahoma" w:hAnsi="Tahoma" w:cs="Tahoma"/>
          <w:b/>
          <w:bCs/>
          <w:color w:val="565657"/>
          <w:sz w:val="24"/>
          <w:szCs w:val="24"/>
        </w:rPr>
      </w:pPr>
    </w:p>
    <w:p w14:paraId="4E52E50F" w14:textId="77777777" w:rsidR="00E20090" w:rsidRDefault="00E20090" w:rsidP="00E20090">
      <w:pPr>
        <w:rPr>
          <w:rFonts w:ascii="Tahoma" w:hAnsi="Tahoma" w:cs="Tahoma"/>
          <w:b/>
          <w:bCs/>
          <w:color w:val="565657"/>
          <w:sz w:val="24"/>
          <w:szCs w:val="24"/>
        </w:rPr>
      </w:pPr>
    </w:p>
    <w:p w14:paraId="3B709F0C" w14:textId="77777777" w:rsidR="00E20090" w:rsidRDefault="00E20090" w:rsidP="00E20090">
      <w:pPr>
        <w:rPr>
          <w:rFonts w:ascii="Tahoma" w:hAnsi="Tahoma" w:cs="Tahoma"/>
          <w:b/>
          <w:bCs/>
          <w:color w:val="565657"/>
          <w:sz w:val="24"/>
          <w:szCs w:val="24"/>
        </w:rPr>
      </w:pPr>
    </w:p>
    <w:p w14:paraId="0A906118" w14:textId="77777777" w:rsidR="00E20090" w:rsidRDefault="00E20090" w:rsidP="00E20090">
      <w:pPr>
        <w:rPr>
          <w:rFonts w:ascii="Tahoma" w:hAnsi="Tahoma" w:cs="Tahoma"/>
          <w:b/>
          <w:bCs/>
          <w:color w:val="565657"/>
          <w:sz w:val="24"/>
          <w:szCs w:val="24"/>
        </w:rPr>
      </w:pPr>
    </w:p>
    <w:p w14:paraId="3A8D3D4D" w14:textId="77777777" w:rsidR="00F2591C" w:rsidRDefault="00F2591C" w:rsidP="00490F6F">
      <w:pPr>
        <w:spacing w:after="0"/>
        <w:rPr>
          <w:rFonts w:ascii="Tahoma" w:hAnsi="Tahoma" w:cs="Tahoma"/>
          <w:b/>
          <w:bCs/>
          <w:color w:val="565657"/>
          <w:sz w:val="24"/>
          <w:szCs w:val="24"/>
        </w:rPr>
      </w:pPr>
    </w:p>
    <w:p w14:paraId="31BB2DFF" w14:textId="77777777" w:rsidR="00490F6F" w:rsidRDefault="00490F6F" w:rsidP="00490F6F">
      <w:pPr>
        <w:spacing w:after="0"/>
        <w:rPr>
          <w:rFonts w:ascii="Tahoma" w:hAnsi="Tahoma" w:cs="Tahoma"/>
          <w:b/>
          <w:bCs/>
          <w:color w:val="565657"/>
          <w:sz w:val="24"/>
          <w:szCs w:val="24"/>
        </w:rPr>
      </w:pPr>
    </w:p>
    <w:p w14:paraId="5FDC6342" w14:textId="77777777" w:rsidR="00490F6F" w:rsidRDefault="00490F6F" w:rsidP="00490F6F">
      <w:pPr>
        <w:spacing w:after="0"/>
        <w:rPr>
          <w:rFonts w:ascii="Tahoma" w:hAnsi="Tahoma" w:cs="Tahoma"/>
          <w:bCs/>
          <w:color w:val="565657"/>
          <w:lang w:eastAsia="de-DE" w:bidi="de-DE"/>
        </w:rPr>
      </w:pPr>
    </w:p>
    <w:p w14:paraId="5337BE47" w14:textId="77777777" w:rsidR="00F2591C" w:rsidRDefault="00F2591C" w:rsidP="00F2591C">
      <w:pPr>
        <w:spacing w:after="0"/>
        <w:ind w:left="7080"/>
        <w:jc w:val="right"/>
        <w:rPr>
          <w:rFonts w:ascii="Tahoma" w:hAnsi="Tahoma" w:cs="Tahoma"/>
          <w:bCs/>
          <w:color w:val="565657"/>
          <w:lang w:eastAsia="de-DE" w:bidi="de-DE"/>
        </w:rPr>
      </w:pPr>
    </w:p>
    <w:p w14:paraId="7848DD4C" w14:textId="77777777" w:rsidR="00490F6F" w:rsidRDefault="00490F6F" w:rsidP="00F2591C">
      <w:pPr>
        <w:spacing w:after="0"/>
        <w:ind w:left="7080"/>
        <w:jc w:val="right"/>
        <w:rPr>
          <w:rFonts w:ascii="Tahoma" w:hAnsi="Tahoma" w:cs="Tahoma"/>
          <w:bCs/>
          <w:color w:val="565657"/>
          <w:lang w:eastAsia="de-DE" w:bidi="de-DE"/>
        </w:rPr>
      </w:pPr>
    </w:p>
    <w:p w14:paraId="6A15B17C" w14:textId="577589E3" w:rsidR="00F2591C" w:rsidRDefault="00F2591C" w:rsidP="00F2591C">
      <w:pPr>
        <w:spacing w:after="0"/>
        <w:ind w:left="7080"/>
        <w:jc w:val="right"/>
        <w:rPr>
          <w:rFonts w:ascii="Tahoma" w:hAnsi="Tahoma" w:cs="Tahoma"/>
          <w:bCs/>
          <w:color w:val="565657"/>
          <w:lang w:eastAsia="de-DE" w:bidi="de-DE"/>
        </w:rPr>
      </w:pPr>
      <w:r w:rsidRPr="006911B9">
        <w:rPr>
          <w:rFonts w:ascii="Tahoma" w:hAnsi="Tahoma" w:cs="Tahoma"/>
          <w:bCs/>
          <w:color w:val="565657"/>
          <w:lang w:eastAsia="de-DE" w:bidi="de-DE"/>
        </w:rPr>
        <w:t>Stand: 07.09.202</w:t>
      </w:r>
      <w:r>
        <w:rPr>
          <w:rFonts w:ascii="Tahoma" w:hAnsi="Tahoma" w:cs="Tahoma"/>
          <w:bCs/>
          <w:color w:val="565657"/>
          <w:lang w:eastAsia="de-DE" w:bidi="de-DE"/>
        </w:rPr>
        <w:t xml:space="preserve">3            </w:t>
      </w:r>
    </w:p>
    <w:p w14:paraId="21FB80FE" w14:textId="379CE33E" w:rsidR="00E20090" w:rsidRPr="00F2591C" w:rsidRDefault="00F2591C" w:rsidP="00F2591C">
      <w:pPr>
        <w:ind w:left="2124" w:firstLine="708"/>
        <w:jc w:val="right"/>
        <w:rPr>
          <w:rFonts w:ascii="Tahoma" w:hAnsi="Tahoma" w:cs="Tahoma"/>
          <w:bCs/>
          <w:color w:val="565657"/>
          <w:lang w:eastAsia="de-DE" w:bidi="de-DE"/>
        </w:rPr>
      </w:pPr>
      <w:r>
        <w:rPr>
          <w:rFonts w:ascii="Tahoma" w:hAnsi="Tahoma" w:cs="Tahoma"/>
          <w:bCs/>
          <w:color w:val="565657"/>
          <w:lang w:eastAsia="de-DE" w:bidi="de-DE"/>
        </w:rPr>
        <w:t xml:space="preserve">     </w:t>
      </w:r>
      <w:r w:rsidRPr="006911B9">
        <w:rPr>
          <w:rFonts w:ascii="Tahoma" w:hAnsi="Tahoma" w:cs="Tahoma"/>
          <w:bCs/>
          <w:color w:val="565657"/>
          <w:lang w:eastAsia="de-DE" w:bidi="de-DE"/>
        </w:rPr>
        <w:t xml:space="preserve">Seite </w:t>
      </w:r>
      <w:r w:rsidR="00490F6F">
        <w:rPr>
          <w:rFonts w:ascii="Tahoma" w:hAnsi="Tahoma" w:cs="Tahoma"/>
          <w:bCs/>
          <w:color w:val="565657"/>
          <w:lang w:eastAsia="de-DE" w:bidi="de-DE"/>
        </w:rPr>
        <w:t>6</w:t>
      </w:r>
      <w:r w:rsidRPr="006911B9">
        <w:rPr>
          <w:rFonts w:ascii="Tahoma" w:hAnsi="Tahoma" w:cs="Tahoma"/>
          <w:bCs/>
          <w:color w:val="565657"/>
          <w:lang w:eastAsia="de-DE" w:bidi="de-DE"/>
        </w:rPr>
        <w:t xml:space="preserve"> von </w:t>
      </w:r>
      <w:r w:rsidR="00490F6F">
        <w:rPr>
          <w:rFonts w:ascii="Tahoma" w:hAnsi="Tahoma" w:cs="Tahoma"/>
          <w:bCs/>
          <w:color w:val="565657"/>
          <w:lang w:eastAsia="de-DE" w:bidi="de-DE"/>
        </w:rPr>
        <w:t>6</w:t>
      </w:r>
    </w:p>
    <w:sectPr w:rsidR="00E20090" w:rsidRPr="00F2591C" w:rsidSect="00E77D18">
      <w:headerReference w:type="default" r:id="rId13"/>
      <w:pgSz w:w="11906" w:h="16838"/>
      <w:pgMar w:top="198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7C65B" w14:textId="77777777" w:rsidR="000128AA" w:rsidRDefault="000128AA" w:rsidP="00E77D18">
      <w:pPr>
        <w:spacing w:after="0" w:line="240" w:lineRule="auto"/>
      </w:pPr>
      <w:r>
        <w:separator/>
      </w:r>
    </w:p>
  </w:endnote>
  <w:endnote w:type="continuationSeparator" w:id="0">
    <w:p w14:paraId="45144EE7" w14:textId="77777777" w:rsidR="000128AA" w:rsidRDefault="000128AA" w:rsidP="00E77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AAD38" w14:textId="77777777" w:rsidR="000128AA" w:rsidRDefault="000128AA" w:rsidP="00E77D18">
      <w:pPr>
        <w:spacing w:after="0" w:line="240" w:lineRule="auto"/>
      </w:pPr>
      <w:r>
        <w:separator/>
      </w:r>
    </w:p>
  </w:footnote>
  <w:footnote w:type="continuationSeparator" w:id="0">
    <w:p w14:paraId="594239DF" w14:textId="77777777" w:rsidR="000128AA" w:rsidRDefault="000128AA" w:rsidP="00E77D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3F37E" w14:textId="7A416ED7" w:rsidR="00E77D18" w:rsidRDefault="004F6AAC">
    <w:pPr>
      <w:pStyle w:val="Kopfzeile"/>
    </w:pPr>
    <w:r>
      <w:rPr>
        <w:noProof/>
      </w:rPr>
      <w:drawing>
        <wp:anchor distT="0" distB="0" distL="114300" distR="114300" simplePos="0" relativeHeight="251661312" behindDoc="0" locked="0" layoutInCell="1" allowOverlap="1" wp14:anchorId="3B462A7D" wp14:editId="436DE1BB">
          <wp:simplePos x="0" y="0"/>
          <wp:positionH relativeFrom="column">
            <wp:posOffset>-906780</wp:posOffset>
          </wp:positionH>
          <wp:positionV relativeFrom="paragraph">
            <wp:posOffset>4897120</wp:posOffset>
          </wp:positionV>
          <wp:extent cx="7562850" cy="5323840"/>
          <wp:effectExtent l="0" t="0" r="0" b="0"/>
          <wp:wrapNone/>
          <wp:docPr id="210281034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50269"/>
                  <a:stretch>
                    <a:fillRect/>
                  </a:stretch>
                </pic:blipFill>
                <pic:spPr bwMode="auto">
                  <a:xfrm>
                    <a:off x="0" y="0"/>
                    <a:ext cx="7562850" cy="5323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1E56E4F7" wp14:editId="76A10C3B">
          <wp:simplePos x="0" y="0"/>
          <wp:positionH relativeFrom="column">
            <wp:posOffset>-885825</wp:posOffset>
          </wp:positionH>
          <wp:positionV relativeFrom="paragraph">
            <wp:posOffset>-448310</wp:posOffset>
          </wp:positionV>
          <wp:extent cx="7546417" cy="10670650"/>
          <wp:effectExtent l="0" t="0" r="0" b="0"/>
          <wp:wrapNone/>
          <wp:docPr id="567867912" name="Grafik 567867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uenbeck_BB_Folgeseite.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46417" cy="106706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525CF"/>
    <w:multiLevelType w:val="hybridMultilevel"/>
    <w:tmpl w:val="6CD81E94"/>
    <w:lvl w:ilvl="0" w:tplc="FFFFFFFF">
      <w:start w:val="1"/>
      <w:numFmt w:val="bullet"/>
      <w:lvlText w:val="-"/>
      <w:lvlJc w:val="left"/>
      <w:pPr>
        <w:ind w:left="720" w:hanging="360"/>
      </w:pPr>
      <w:rPr>
        <w:rFonts w:ascii="Tahoma" w:hAnsi="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0619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D18"/>
    <w:rsid w:val="000128AA"/>
    <w:rsid w:val="000D0F08"/>
    <w:rsid w:val="000E4D98"/>
    <w:rsid w:val="00315915"/>
    <w:rsid w:val="003B0EB4"/>
    <w:rsid w:val="00490F6F"/>
    <w:rsid w:val="004F6AAC"/>
    <w:rsid w:val="005A7CF5"/>
    <w:rsid w:val="006911B9"/>
    <w:rsid w:val="0074315A"/>
    <w:rsid w:val="0077781A"/>
    <w:rsid w:val="00B36E7D"/>
    <w:rsid w:val="00C514C9"/>
    <w:rsid w:val="00DF6201"/>
    <w:rsid w:val="00E20090"/>
    <w:rsid w:val="00E77D18"/>
    <w:rsid w:val="00E941FD"/>
    <w:rsid w:val="00F259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8E6F3"/>
  <w15:chartTrackingRefBased/>
  <w15:docId w15:val="{8F540999-4F14-4198-B674-FF1CD5490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90F6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77D1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77D18"/>
  </w:style>
  <w:style w:type="paragraph" w:styleId="Fuzeile">
    <w:name w:val="footer"/>
    <w:basedOn w:val="Standard"/>
    <w:link w:val="FuzeileZchn"/>
    <w:uiPriority w:val="99"/>
    <w:unhideWhenUsed/>
    <w:rsid w:val="00E77D1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77D18"/>
  </w:style>
  <w:style w:type="paragraph" w:styleId="Listenabsatz">
    <w:name w:val="List Paragraph"/>
    <w:basedOn w:val="Standard"/>
    <w:uiPriority w:val="34"/>
    <w:qFormat/>
    <w:rsid w:val="00E77D18"/>
    <w:pPr>
      <w:ind w:left="720"/>
      <w:contextualSpacing/>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1072</Words>
  <Characters>6756</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Shayen Rudloff</dc:creator>
  <cp:keywords/>
  <dc:description/>
  <cp:lastModifiedBy>Shayen Rudloff</cp:lastModifiedBy>
  <cp:revision>2</cp:revision>
  <dcterms:created xsi:type="dcterms:W3CDTF">2026-08-17T07:22:00Z</dcterms:created>
  <dcterms:modified xsi:type="dcterms:W3CDTF">2026-08-17T07:22:00Z</dcterms:modified>
</cp:coreProperties>
</file>